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67B3" w14:textId="77777777" w:rsidR="008539E2" w:rsidRPr="00E76D96" w:rsidRDefault="008539E2" w:rsidP="008539E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en-US"/>
        </w:rPr>
      </w:pPr>
      <w:r w:rsidRPr="00E76D96">
        <w:rPr>
          <w:b/>
          <w:sz w:val="28"/>
          <w:szCs w:val="28"/>
          <w:lang w:val="en-US"/>
        </w:rPr>
        <w:t>___⁠</w:t>
      </w:r>
    </w:p>
    <w:p w14:paraId="06A20729" w14:textId="77777777" w:rsidR="00F71905" w:rsidRPr="00652C52" w:rsidRDefault="00F71905" w:rsidP="00F71905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margin" w:tblpY="14"/>
        <w:tblW w:w="10053" w:type="dxa"/>
        <w:tblLook w:val="04A0" w:firstRow="1" w:lastRow="0" w:firstColumn="1" w:lastColumn="0" w:noHBand="0" w:noVBand="1"/>
      </w:tblPr>
      <w:tblGrid>
        <w:gridCol w:w="4006"/>
        <w:gridCol w:w="2198"/>
        <w:gridCol w:w="3849"/>
      </w:tblGrid>
      <w:tr w:rsidR="00F71905" w:rsidRPr="00652C52" w14:paraId="0E600AC5" w14:textId="77777777" w:rsidTr="009D2FED">
        <w:trPr>
          <w:trHeight w:val="2120"/>
        </w:trPr>
        <w:tc>
          <w:tcPr>
            <w:tcW w:w="4006" w:type="dxa"/>
            <w:shd w:val="clear" w:color="auto" w:fill="auto"/>
          </w:tcPr>
          <w:p w14:paraId="10F96E2A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bookmarkStart w:id="0" w:name="_Toc514038020"/>
            <w:bookmarkStart w:id="1" w:name="_Toc514084643"/>
            <w:bookmarkStart w:id="2" w:name="_Toc514812857"/>
            <w:bookmarkStart w:id="3" w:name="_Toc514813958"/>
            <w:bookmarkStart w:id="4" w:name="_Toc514814073"/>
            <w:bookmarkStart w:id="5" w:name="_Toc514814169"/>
            <w:bookmarkStart w:id="6" w:name="_Toc4398594"/>
            <w:bookmarkStart w:id="7" w:name="_Toc514038021"/>
            <w:bookmarkStart w:id="8" w:name="_Toc514084644"/>
            <w:bookmarkStart w:id="9" w:name="_Toc514812858"/>
            <w:bookmarkStart w:id="10" w:name="_Toc514813959"/>
            <w:bookmarkStart w:id="11" w:name="_Toc514814074"/>
            <w:bookmarkStart w:id="12" w:name="_Toc514814170"/>
            <w:bookmarkStart w:id="13" w:name="_Toc480928286"/>
            <w:r w:rsidRPr="00652C52">
              <w:rPr>
                <w:b/>
              </w:rPr>
              <w:t>СОГЛАСОВАНО:</w:t>
            </w:r>
          </w:p>
          <w:p w14:paraId="4C03F28F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4E7D45B8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36E881A8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10C2CD65" w14:textId="77777777" w:rsidR="00F71905" w:rsidRPr="00457408" w:rsidRDefault="00F71905" w:rsidP="009D2FED">
            <w:pPr>
              <w:spacing w:line="360" w:lineRule="auto"/>
              <w:jc w:val="both"/>
            </w:pPr>
            <w:r w:rsidRPr="00457408">
              <w:t>«01» декабря 2025 г.</w:t>
            </w:r>
          </w:p>
        </w:tc>
        <w:tc>
          <w:tcPr>
            <w:tcW w:w="2198" w:type="dxa"/>
            <w:shd w:val="clear" w:color="auto" w:fill="auto"/>
          </w:tcPr>
          <w:p w14:paraId="1C4E5A7C" w14:textId="77777777" w:rsidR="00F71905" w:rsidRPr="004969A0" w:rsidRDefault="00F71905" w:rsidP="009D2FED">
            <w:pPr>
              <w:spacing w:line="360" w:lineRule="auto"/>
              <w:jc w:val="both"/>
            </w:pPr>
          </w:p>
        </w:tc>
        <w:tc>
          <w:tcPr>
            <w:tcW w:w="3849" w:type="dxa"/>
          </w:tcPr>
          <w:p w14:paraId="04F202C5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УТВЕРЖДАЮ:</w:t>
            </w:r>
          </w:p>
          <w:p w14:paraId="5360EA20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4802AE0F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29DC4686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28A4AB1" w14:textId="77777777" w:rsidR="00F71905" w:rsidRPr="00457408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1589F054" w14:textId="77777777" w:rsidR="00F71905" w:rsidRPr="00652C52" w:rsidRDefault="00F71905" w:rsidP="00F71905">
      <w:pPr>
        <w:spacing w:line="360" w:lineRule="auto"/>
        <w:jc w:val="both"/>
      </w:pPr>
    </w:p>
    <w:p w14:paraId="67D578F1" w14:textId="77777777" w:rsidR="00F71905" w:rsidRPr="00652C52" w:rsidRDefault="00F71905" w:rsidP="00F71905">
      <w:pPr>
        <w:spacing w:line="360" w:lineRule="auto"/>
        <w:jc w:val="both"/>
      </w:pPr>
    </w:p>
    <w:p w14:paraId="038D98C3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6A2A10D5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6AD4AAB8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7BA651E5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___⁠</w:t>
      </w:r>
    </w:p>
    <w:p w14:paraId="36A0C48A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Объект: </w:t>
      </w:r>
      <w:r>
        <w:rPr>
          <w:b/>
          <w:sz w:val="28"/>
          <w:szCs w:val="28"/>
        </w:rPr>
        <w:t>___⁠</w:t>
      </w:r>
    </w:p>
    <w:p w14:paraId="50A0AFD5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___⁠</w:t>
      </w:r>
    </w:p>
    <w:p w14:paraId="3F866614" w14:textId="77777777" w:rsidR="00F71905" w:rsidRPr="00652C52" w:rsidRDefault="00F71905" w:rsidP="00F71905">
      <w:pPr>
        <w:autoSpaceDE w:val="0"/>
        <w:autoSpaceDN w:val="0"/>
        <w:adjustRightInd w:val="0"/>
        <w:spacing w:before="360" w:after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>Шифр проекта:</w:t>
      </w:r>
    </w:p>
    <w:p w14:paraId="2206F618" w14:textId="77777777" w:rsidR="00F71905" w:rsidRPr="005D0EF3" w:rsidRDefault="00F71905" w:rsidP="00F71905">
      <w:pPr>
        <w:spacing w:line="360" w:lineRule="auto"/>
        <w:jc w:val="center"/>
      </w:pPr>
      <w:r w:rsidRPr="005D0EF3">
        <w:rPr>
          <w:b/>
          <w:iCs/>
          <w:sz w:val="28"/>
          <w:szCs w:val="28"/>
        </w:rPr>
        <w:t>___⁠</w:t>
      </w:r>
    </w:p>
    <w:p w14:paraId="001BAE9F" w14:textId="77777777" w:rsidR="00F71905" w:rsidRPr="00652C52" w:rsidRDefault="00F71905" w:rsidP="00F71905">
      <w:pPr>
        <w:spacing w:line="360" w:lineRule="auto"/>
        <w:jc w:val="both"/>
      </w:pPr>
    </w:p>
    <w:p w14:paraId="4106AA35" w14:textId="77777777" w:rsidR="00F71905" w:rsidRPr="00652C52" w:rsidRDefault="00F71905" w:rsidP="00F71905">
      <w:pPr>
        <w:spacing w:line="360" w:lineRule="auto"/>
        <w:jc w:val="both"/>
      </w:pPr>
    </w:p>
    <w:p w14:paraId="37BC7FAF" w14:textId="77777777" w:rsidR="00F71905" w:rsidRPr="00652C52" w:rsidRDefault="00F71905" w:rsidP="00F71905">
      <w:pPr>
        <w:spacing w:line="360" w:lineRule="auto"/>
        <w:jc w:val="both"/>
      </w:pPr>
    </w:p>
    <w:tbl>
      <w:tblPr>
        <w:tblpPr w:leftFromText="180" w:rightFromText="180" w:vertAnchor="text" w:horzAnchor="margin" w:tblpY="260"/>
        <w:tblW w:w="9738" w:type="dxa"/>
        <w:tblLook w:val="04A0" w:firstRow="1" w:lastRow="0" w:firstColumn="1" w:lastColumn="0" w:noHBand="0" w:noVBand="1"/>
      </w:tblPr>
      <w:tblGrid>
        <w:gridCol w:w="3104"/>
        <w:gridCol w:w="2958"/>
        <w:gridCol w:w="3676"/>
      </w:tblGrid>
      <w:tr w:rsidR="00F71905" w:rsidRPr="00652C52" w14:paraId="51719B50" w14:textId="77777777" w:rsidTr="009D2FED">
        <w:trPr>
          <w:trHeight w:val="2131"/>
        </w:trPr>
        <w:tc>
          <w:tcPr>
            <w:tcW w:w="3104" w:type="dxa"/>
            <w:shd w:val="clear" w:color="auto" w:fill="auto"/>
          </w:tcPr>
          <w:p w14:paraId="557B28ED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2958" w:type="dxa"/>
            <w:shd w:val="clear" w:color="auto" w:fill="auto"/>
          </w:tcPr>
          <w:p w14:paraId="70DDE975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3676" w:type="dxa"/>
          </w:tcPr>
          <w:p w14:paraId="0C5213C9" w14:textId="77777777" w:rsidR="00F71905" w:rsidRPr="00652C52" w:rsidRDefault="004C18AE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18B3FA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alt="" style="position:absolute;left:0;text-align:left;margin-left:-6pt;margin-top:14.4pt;width:136.4pt;height:21pt;z-index:-251657216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Надпись 2;mso-fit-shape-to-text:t">
                    <w:txbxContent>
                      <w:p w14:paraId="0E0A5C24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___⁠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Разработал:</w:t>
            </w:r>
          </w:p>
          <w:p w14:paraId="43CDB73F" w14:textId="77777777" w:rsidR="00F71905" w:rsidRPr="00652C52" w:rsidRDefault="004C18AE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4B9DCAE7">
                <v:shape id="_x0000_s1026" type="#_x0000_t202" alt="" style="position:absolute;left:0;text-align:left;margin-left:-6.25pt;margin-top:14.4pt;width:136.4pt;height:21pt;z-index:-251656192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_x0000_s1026;mso-fit-shape-to-text:t">
                    <w:txbxContent>
                      <w:p w14:paraId="73864866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⁠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 w:rsidRPr="002600DA">
                          <w:rPr>
                            <w:color w:val="000000"/>
                          </w:rPr>
                          <w:t>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________________________</w:t>
            </w:r>
          </w:p>
          <w:p w14:paraId="45FBD2B0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68CE8BDE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56D8ACFF" w14:textId="77777777" w:rsidR="00F71905" w:rsidRPr="005D0EF3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0E601C64" w14:textId="77777777" w:rsidR="00F71905" w:rsidRPr="00652C52" w:rsidRDefault="00F71905" w:rsidP="00F71905">
      <w:pPr>
        <w:spacing w:line="360" w:lineRule="auto"/>
      </w:pPr>
    </w:p>
    <w:p w14:paraId="182DD104" w14:textId="77777777" w:rsidR="00F71905" w:rsidRPr="00652C52" w:rsidRDefault="00F71905" w:rsidP="00F71905">
      <w:pPr>
        <w:spacing w:line="360" w:lineRule="auto"/>
      </w:pPr>
    </w:p>
    <w:p w14:paraId="30B85222" w14:textId="77777777" w:rsidR="00F71905" w:rsidRPr="00652C52" w:rsidRDefault="00F71905" w:rsidP="00F71905">
      <w:pPr>
        <w:spacing w:line="360" w:lineRule="auto"/>
      </w:pPr>
    </w:p>
    <w:p w14:paraId="2A33A75D" w14:textId="77777777" w:rsidR="00F71905" w:rsidRPr="00652C52" w:rsidRDefault="00B21F76" w:rsidP="00F71905">
      <w:pPr>
        <w:spacing w:line="360" w:lineRule="auto"/>
        <w:jc w:val="center"/>
      </w:pPr>
      <w:r w:rsidRPr="00652C52">
        <w:t>г.</w:t>
      </w:r>
      <w:r w:rsidRPr="00DB5C07">
        <w:t xml:space="preserve"> </w:t>
      </w:r>
      <w:r w:rsidR="00F71905">
        <w:t>___⁠</w:t>
      </w:r>
    </w:p>
    <w:p w14:paraId="1AA8596E" w14:textId="77777777" w:rsidR="00F71905" w:rsidRDefault="00F71905" w:rsidP="00F71905">
      <w:pPr>
        <w:spacing w:line="360" w:lineRule="auto"/>
        <w:jc w:val="center"/>
      </w:pPr>
      <w:r>
        <w:t>2025</w:t>
      </w:r>
      <w:r w:rsidRPr="00652C52">
        <w:t xml:space="preserve"> г.</w:t>
      </w:r>
    </w:p>
    <w:p w14:paraId="477B7EBE" w14:textId="77777777" w:rsidR="00F71905" w:rsidRPr="00652C52" w:rsidRDefault="008B325E" w:rsidP="00F71905">
      <w:pPr>
        <w:pStyle w:val="Heading1"/>
      </w:pPr>
      <w:r>
        <w:br w:type="page"/>
      </w:r>
      <w:bookmarkStart w:id="14" w:name="_Toc215539031"/>
      <w:r w:rsidR="00F71905" w:rsidRPr="00652C52">
        <w:lastRenderedPageBreak/>
        <w:t>2. Л</w:t>
      </w:r>
      <w:r w:rsidR="001B3180">
        <w:t>ИСТ СОГЛАСОВАНИЙ</w:t>
      </w:r>
      <w:bookmarkEnd w:id="0"/>
      <w:bookmarkEnd w:id="1"/>
      <w:bookmarkEnd w:id="2"/>
      <w:bookmarkEnd w:id="3"/>
      <w:bookmarkEnd w:id="4"/>
      <w:bookmarkEnd w:id="5"/>
      <w:bookmarkEnd w:id="6"/>
      <w:bookmarkEnd w:id="14"/>
    </w:p>
    <w:p w14:paraId="67BA1830" w14:textId="2F7EE8D0" w:rsidR="00F71905" w:rsidRPr="00652C52" w:rsidRDefault="00F71905" w:rsidP="00F71905">
      <w:pPr>
        <w:pStyle w:val="a3"/>
        <w:spacing w:line="276" w:lineRule="auto"/>
        <w:jc w:val="both"/>
        <w:rPr>
          <w:b/>
          <w:i w:val="0"/>
          <w:color w:val="auto"/>
          <w:sz w:val="24"/>
          <w:szCs w:val="24"/>
        </w:rPr>
      </w:pPr>
      <w:r w:rsidRPr="00652C52">
        <w:rPr>
          <w:i w:val="0"/>
          <w:color w:val="auto"/>
          <w:sz w:val="24"/>
          <w:szCs w:val="24"/>
        </w:rPr>
        <w:t xml:space="preserve">Таблица </w:t>
      </w:r>
      <w:r w:rsidRPr="00652C52">
        <w:rPr>
          <w:i w:val="0"/>
          <w:color w:val="auto"/>
          <w:sz w:val="24"/>
          <w:szCs w:val="24"/>
        </w:rPr>
        <w:fldChar w:fldCharType="begin"/>
      </w:r>
      <w:r w:rsidRPr="00652C52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652C52">
        <w:rPr>
          <w:i w:val="0"/>
          <w:color w:val="auto"/>
          <w:sz w:val="24"/>
          <w:szCs w:val="24"/>
        </w:rPr>
        <w:fldChar w:fldCharType="separate"/>
      </w:r>
      <w:r w:rsidR="004C18AE">
        <w:rPr>
          <w:i w:val="0"/>
          <w:noProof/>
          <w:color w:val="auto"/>
          <w:sz w:val="24"/>
          <w:szCs w:val="24"/>
        </w:rPr>
        <w:t>1</w:t>
      </w:r>
      <w:r w:rsidRPr="00652C52">
        <w:rPr>
          <w:i w:val="0"/>
          <w:color w:val="auto"/>
          <w:sz w:val="24"/>
          <w:szCs w:val="24"/>
        </w:rPr>
        <w:fldChar w:fldCharType="end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42386BA3" w14:textId="77777777" w:rsidTr="009D2FED">
        <w:trPr>
          <w:trHeight w:val="508"/>
        </w:trPr>
        <w:tc>
          <w:tcPr>
            <w:tcW w:w="550" w:type="dxa"/>
          </w:tcPr>
          <w:p w14:paraId="693EC91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28B6826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7CB48E1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35BBF3C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0684EB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344F042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56602A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7C393EA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9862F0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BC7A93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5B466B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4D6824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450D64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CF9A85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B24825A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2A984D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C5A3D9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CFAA67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6D24DA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C65C9E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0BC76BE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923F5A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394862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3EA593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06E23F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A6C329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7FEF48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6AF81B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B3ABDF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796AAD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A24A21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BA7EC43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3DD8E9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5B4187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91C40E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BF217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173343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EF2EF6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41FB9F4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602DA9E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2DB916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C65124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C79FD3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4A4C93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8D741DF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506E0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3E81B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A7F9EA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CF741D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35A645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0C8181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7515E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79428A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9E81EE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8F753E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03D909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DC72F06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D63CA7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85B873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5FC5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71F8BA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0D926F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4E09B5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7B4321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6F1B1B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13C40E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F93B6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A3234B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5B9F1E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9813E7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E476E5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561088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68FEAD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A57B10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31D4A3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5B5E65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E5386A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562959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2113CD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28C6F9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1308C0E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E79B57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E32D7B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F8B5B2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033E95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CE001C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0A2201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6B6E91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218775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FA7EF3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89024C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E73F30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8B0B8B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EABD9C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1CEFDE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CEECFB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0A2BE8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34BF64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13EE693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520747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921A62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EF9EE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5AFC6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D8C9C0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4348498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DCFA3E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1CF588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A838F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411E50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E3823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649B75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50C654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796C76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E6CE6D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2E02B2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642E72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F06F05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183EFF3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3D1B1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E804CE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B13161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6FAA1CE1" w14:textId="77777777" w:rsidR="00F71905" w:rsidRDefault="00F71905" w:rsidP="00F71905">
      <w:pPr>
        <w:pStyle w:val="Heading1"/>
      </w:pPr>
    </w:p>
    <w:p w14:paraId="6C22C48B" w14:textId="77777777" w:rsidR="00F71905" w:rsidRPr="00652C52" w:rsidRDefault="00F71905" w:rsidP="00F71905">
      <w:pPr>
        <w:pStyle w:val="Heading1"/>
      </w:pPr>
      <w:r>
        <w:br w:type="page"/>
      </w:r>
      <w:bookmarkStart w:id="15" w:name="_Toc215539032"/>
      <w:r w:rsidRPr="00652C52">
        <w:lastRenderedPageBreak/>
        <w:t>3. Л</w:t>
      </w:r>
      <w:r w:rsidR="001B3180">
        <w:t>ИСТ ОЗНАКОМЛЕНИЯ</w:t>
      </w:r>
      <w:bookmarkEnd w:id="7"/>
      <w:bookmarkEnd w:id="8"/>
      <w:bookmarkEnd w:id="9"/>
      <w:bookmarkEnd w:id="10"/>
      <w:bookmarkEnd w:id="11"/>
      <w:bookmarkEnd w:id="12"/>
      <w:bookmarkEnd w:id="15"/>
    </w:p>
    <w:p w14:paraId="0CDAFC6A" w14:textId="77777777" w:rsidR="00F71905" w:rsidRPr="00652C52" w:rsidRDefault="00F71905" w:rsidP="00F71905">
      <w:pPr>
        <w:rPr>
          <w:lang w:eastAsia="en-US"/>
        </w:rPr>
      </w:pPr>
      <w:r w:rsidRPr="00652C52"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3C8A9272" w14:textId="77777777" w:rsidTr="009D2FED">
        <w:trPr>
          <w:trHeight w:val="508"/>
        </w:trPr>
        <w:tc>
          <w:tcPr>
            <w:tcW w:w="550" w:type="dxa"/>
          </w:tcPr>
          <w:p w14:paraId="481221F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7AAE923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162C47B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3BC8C5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205151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6AA8E53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6C6D6A0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65D0032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B2106E4" w14:textId="77777777" w:rsidR="00F71905" w:rsidRPr="00652C52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2931" w:type="dxa"/>
            <w:vAlign w:val="center"/>
          </w:tcPr>
          <w:p w14:paraId="2D122CC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D4B860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560E6C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18210E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DC0F6E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815CBB4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2931" w:type="dxa"/>
            <w:vAlign w:val="center"/>
          </w:tcPr>
          <w:p w14:paraId="77349EB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8BABDA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F0ABFC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A6B344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412A553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ECE0DAE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3.</w:t>
            </w:r>
          </w:p>
        </w:tc>
        <w:tc>
          <w:tcPr>
            <w:tcW w:w="2931" w:type="dxa"/>
            <w:vAlign w:val="center"/>
          </w:tcPr>
          <w:p w14:paraId="41EFCAC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74293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012146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0A48F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16EA66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A5D2291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4.</w:t>
            </w:r>
          </w:p>
        </w:tc>
        <w:tc>
          <w:tcPr>
            <w:tcW w:w="2931" w:type="dxa"/>
            <w:vAlign w:val="center"/>
          </w:tcPr>
          <w:p w14:paraId="5203DE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96C8BF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441B07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71B67E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AA6FDA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CF24CA1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5.</w:t>
            </w:r>
          </w:p>
        </w:tc>
        <w:tc>
          <w:tcPr>
            <w:tcW w:w="2931" w:type="dxa"/>
            <w:vAlign w:val="center"/>
          </w:tcPr>
          <w:p w14:paraId="367291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445EE7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9DA1FD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003BE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FC4B1C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35E16D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6.</w:t>
            </w:r>
          </w:p>
        </w:tc>
        <w:tc>
          <w:tcPr>
            <w:tcW w:w="2931" w:type="dxa"/>
            <w:vAlign w:val="center"/>
          </w:tcPr>
          <w:p w14:paraId="5B9ECC6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6159D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6390C6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59D54A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AFB540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7E5F55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7.</w:t>
            </w:r>
          </w:p>
        </w:tc>
        <w:tc>
          <w:tcPr>
            <w:tcW w:w="2931" w:type="dxa"/>
            <w:vAlign w:val="center"/>
          </w:tcPr>
          <w:p w14:paraId="4C01EBB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0BC8E8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CB533C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E90257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0CDC4D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6D350AE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8.</w:t>
            </w:r>
          </w:p>
        </w:tc>
        <w:tc>
          <w:tcPr>
            <w:tcW w:w="2931" w:type="dxa"/>
            <w:vAlign w:val="center"/>
          </w:tcPr>
          <w:p w14:paraId="33CB0FA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0238D5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EF169F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E7B072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D8EA5D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10496D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9.</w:t>
            </w:r>
          </w:p>
        </w:tc>
        <w:tc>
          <w:tcPr>
            <w:tcW w:w="2931" w:type="dxa"/>
            <w:vAlign w:val="center"/>
          </w:tcPr>
          <w:p w14:paraId="381B74D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05D776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CBA7F7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9B8B1E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864694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47D13A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10.</w:t>
            </w:r>
          </w:p>
        </w:tc>
        <w:tc>
          <w:tcPr>
            <w:tcW w:w="2931" w:type="dxa"/>
            <w:vAlign w:val="center"/>
          </w:tcPr>
          <w:p w14:paraId="7D67D2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30CC4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BDE177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237F95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357ECF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F277BE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11.</w:t>
            </w:r>
          </w:p>
        </w:tc>
        <w:tc>
          <w:tcPr>
            <w:tcW w:w="2931" w:type="dxa"/>
            <w:vAlign w:val="center"/>
          </w:tcPr>
          <w:p w14:paraId="68C8D5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BB4BE5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FF6D3B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B24F1A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C61F80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F2A69E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12.</w:t>
            </w:r>
          </w:p>
        </w:tc>
        <w:tc>
          <w:tcPr>
            <w:tcW w:w="2931" w:type="dxa"/>
            <w:vAlign w:val="center"/>
          </w:tcPr>
          <w:p w14:paraId="692E1A0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8A9B7E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201746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CDAAE6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4B20EA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575882C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13.</w:t>
            </w:r>
          </w:p>
        </w:tc>
        <w:tc>
          <w:tcPr>
            <w:tcW w:w="2931" w:type="dxa"/>
            <w:vAlign w:val="center"/>
          </w:tcPr>
          <w:p w14:paraId="68F5F97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F6F4EC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C2CE86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1DC8A4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029A3F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DE9DBDE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14.</w:t>
            </w:r>
          </w:p>
        </w:tc>
        <w:tc>
          <w:tcPr>
            <w:tcW w:w="2931" w:type="dxa"/>
            <w:vAlign w:val="center"/>
          </w:tcPr>
          <w:p w14:paraId="5FA47F0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4AA364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0F098C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92309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4BB6A3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88453BC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15.</w:t>
            </w:r>
          </w:p>
        </w:tc>
        <w:tc>
          <w:tcPr>
            <w:tcW w:w="2931" w:type="dxa"/>
            <w:vAlign w:val="center"/>
          </w:tcPr>
          <w:p w14:paraId="778D29B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D852F5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975CD6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7550C0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41855D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4E7B67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16.</w:t>
            </w:r>
          </w:p>
        </w:tc>
        <w:tc>
          <w:tcPr>
            <w:tcW w:w="2931" w:type="dxa"/>
            <w:vAlign w:val="center"/>
          </w:tcPr>
          <w:p w14:paraId="385013A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30EC36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86A7F0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8976C0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658854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4A2A26D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17.</w:t>
            </w:r>
          </w:p>
        </w:tc>
        <w:tc>
          <w:tcPr>
            <w:tcW w:w="2931" w:type="dxa"/>
            <w:vAlign w:val="center"/>
          </w:tcPr>
          <w:p w14:paraId="4E3E10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E1692B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3062F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F499EA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E94F44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CFEA58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18.</w:t>
            </w:r>
          </w:p>
        </w:tc>
        <w:tc>
          <w:tcPr>
            <w:tcW w:w="2931" w:type="dxa"/>
            <w:vAlign w:val="center"/>
          </w:tcPr>
          <w:p w14:paraId="0020FB9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C61B2A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B0F1A0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D66DF6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AA3199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36B398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19.</w:t>
            </w:r>
          </w:p>
        </w:tc>
        <w:tc>
          <w:tcPr>
            <w:tcW w:w="2931" w:type="dxa"/>
            <w:vAlign w:val="center"/>
          </w:tcPr>
          <w:p w14:paraId="138B561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371E2C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316D2C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D9FE86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AA9380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E19D12F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20.</w:t>
            </w:r>
          </w:p>
        </w:tc>
        <w:tc>
          <w:tcPr>
            <w:tcW w:w="2931" w:type="dxa"/>
            <w:vAlign w:val="center"/>
          </w:tcPr>
          <w:p w14:paraId="5F7AC0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3304E1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F2FEB4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C62858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1F43CC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8D72FEC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21.</w:t>
            </w:r>
          </w:p>
        </w:tc>
        <w:tc>
          <w:tcPr>
            <w:tcW w:w="2931" w:type="dxa"/>
            <w:vAlign w:val="center"/>
          </w:tcPr>
          <w:p w14:paraId="1256403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1EB0CE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15B8C6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0254C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EC0DD3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1CCED8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22.</w:t>
            </w:r>
          </w:p>
        </w:tc>
        <w:tc>
          <w:tcPr>
            <w:tcW w:w="2931" w:type="dxa"/>
            <w:vAlign w:val="center"/>
          </w:tcPr>
          <w:p w14:paraId="1DC0677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94CEF4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784E9E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10DF0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766F8B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7F3D45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23.</w:t>
            </w:r>
          </w:p>
        </w:tc>
        <w:tc>
          <w:tcPr>
            <w:tcW w:w="2931" w:type="dxa"/>
            <w:vAlign w:val="center"/>
          </w:tcPr>
          <w:p w14:paraId="6026A29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5394F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29C922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B9ED53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7460A533" w14:textId="77777777" w:rsidR="00F71905" w:rsidRPr="00652C52" w:rsidRDefault="00F71905" w:rsidP="00F71905">
      <w:pPr>
        <w:spacing w:before="120"/>
        <w:jc w:val="both"/>
      </w:pPr>
      <w:r w:rsidRPr="00652C52">
        <w:t>* На данном листе весь персонал, занятый на работах на данном объекте, расписывается, подтверждая свое ознакомление с настоящ</w:t>
      </w:r>
      <w:bookmarkStart w:id="16" w:name="_Toc514038024"/>
      <w:bookmarkStart w:id="17" w:name="_Toc514084646"/>
      <w:bookmarkEnd w:id="13"/>
      <w:r w:rsidRPr="00652C52">
        <w:t>им документом</w:t>
      </w:r>
      <w:bookmarkStart w:id="18" w:name="_Toc514812860"/>
      <w:bookmarkStart w:id="19" w:name="_Toc514813961"/>
      <w:bookmarkStart w:id="20" w:name="_Toc514814076"/>
      <w:bookmarkStart w:id="21" w:name="_Toc514814172"/>
    </w:p>
    <w:p w14:paraId="3AAE871F" w14:textId="77777777" w:rsidR="00F71905" w:rsidRPr="001774A2" w:rsidRDefault="00F71905" w:rsidP="00F71905">
      <w:pPr>
        <w:pStyle w:val="TOCHeading"/>
        <w:rPr>
          <w:color w:val="000000" w:themeColor="text1"/>
        </w:rPr>
      </w:pPr>
      <w:r>
        <w:br w:type="page"/>
      </w:r>
      <w:r w:rsidRPr="001774A2">
        <w:rPr>
          <w:color w:val="000000" w:themeColor="text1"/>
        </w:rPr>
        <w:lastRenderedPageBreak/>
        <w:t>СОДЕРЖАНИЕ</w:t>
      </w:r>
    </w:p>
    <w:p w14:paraId="6720D3A0" w14:textId="08EBC34B" w:rsidR="001C528D" w:rsidRDefault="00F7190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1B3180">
        <w:rPr>
          <w:b w:val="0"/>
          <w:bCs/>
          <w:caps/>
        </w:rPr>
        <w:fldChar w:fldCharType="begin"/>
      </w:r>
      <w:r w:rsidRPr="001B3180">
        <w:rPr>
          <w:bCs/>
          <w:caps/>
        </w:rPr>
        <w:instrText xml:space="preserve"> TOC \o "1-3" \h \z \u </w:instrText>
      </w:r>
      <w:r w:rsidRPr="001B3180">
        <w:rPr>
          <w:b w:val="0"/>
          <w:bCs/>
          <w:caps/>
        </w:rPr>
        <w:fldChar w:fldCharType="separate"/>
      </w:r>
      <w:hyperlink w:anchor="_Toc215539031" w:history="1">
        <w:r w:rsidR="001C528D" w:rsidRPr="00BF727D">
          <w:rPr>
            <w:rStyle w:val="Hyperlink"/>
          </w:rPr>
          <w:t>2. ЛИСТ СОГЛАСОВАНИЙ</w:t>
        </w:r>
        <w:r w:rsidR="001C528D">
          <w:rPr>
            <w:webHidden/>
          </w:rPr>
          <w:tab/>
        </w:r>
        <w:r w:rsidR="001C528D">
          <w:rPr>
            <w:webHidden/>
          </w:rPr>
          <w:fldChar w:fldCharType="begin"/>
        </w:r>
        <w:r w:rsidR="001C528D">
          <w:rPr>
            <w:webHidden/>
          </w:rPr>
          <w:instrText xml:space="preserve"> PAGEREF _Toc215539031 \h </w:instrText>
        </w:r>
        <w:r w:rsidR="001C528D">
          <w:rPr>
            <w:webHidden/>
          </w:rPr>
        </w:r>
        <w:r w:rsidR="001C528D">
          <w:rPr>
            <w:webHidden/>
          </w:rPr>
          <w:fldChar w:fldCharType="separate"/>
        </w:r>
        <w:r w:rsidR="004C18AE">
          <w:rPr>
            <w:webHidden/>
          </w:rPr>
          <w:t>2</w:t>
        </w:r>
        <w:r w:rsidR="001C528D">
          <w:rPr>
            <w:webHidden/>
          </w:rPr>
          <w:fldChar w:fldCharType="end"/>
        </w:r>
      </w:hyperlink>
    </w:p>
    <w:p w14:paraId="71639C4E" w14:textId="0C600376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2" w:history="1">
        <w:r w:rsidRPr="00BF727D">
          <w:rPr>
            <w:rStyle w:val="Hyperlink"/>
          </w:rPr>
          <w:t>3. ЛИСТ ОЗНАКОМЛЕНИЯ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704DDB" w14:textId="4FD2C4EC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3" w:history="1">
        <w:r w:rsidRPr="00BF727D">
          <w:rPr>
            <w:rStyle w:val="Hyperlink"/>
          </w:rPr>
          <w:t>4. 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67853B" w14:textId="2890461A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4" w:history="1">
        <w:r w:rsidRPr="00BF727D">
          <w:rPr>
            <w:rStyle w:val="Hyperlink"/>
          </w:rPr>
          <w:t>4.1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6EE486" w14:textId="7E0FB9A7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5" w:history="1">
        <w:r w:rsidRPr="00BF727D">
          <w:rPr>
            <w:rStyle w:val="Hyperlink"/>
          </w:rPr>
          <w:t>4.2 ОБЩИИЕ УКАЗАНИЯ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41DC72" w14:textId="3914D43E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6" w:history="1">
        <w:r w:rsidRPr="00BF727D">
          <w:rPr>
            <w:rStyle w:val="Hyperlink"/>
          </w:rPr>
          <w:t>4.3 ОРГАНИЦИЯ И ТЕХНОЛОГИЯ ВЫПОЛНЕНИЯ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B2CD52" w14:textId="1588158F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7" w:history="1">
        <w:r w:rsidRPr="00BF727D">
          <w:rPr>
            <w:rStyle w:val="Hyperlink"/>
            <w:lang w:val="en-US"/>
          </w:rPr>
          <w:t>4.3.1 НОРМАТИВНАЯ ДОКУМЕНТАЦИЯ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7B7657" w14:textId="1554B826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8" w:history="1">
        <w:r w:rsidRPr="00BF727D">
          <w:rPr>
            <w:rStyle w:val="Hyperlink"/>
            <w:lang w:val="en-US"/>
          </w:rPr>
          <w:t>4.3.2 ТЕХНОЛОГИЯ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77C040" w14:textId="3E23D036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39" w:history="1">
        <w:r w:rsidRPr="00BF727D">
          <w:rPr>
            <w:rStyle w:val="Hyperlink"/>
            <w:lang w:val="en-US"/>
          </w:rPr>
          <w:t>4.3.3 ТРЕБОВАНИЯ К КАЧЕСТВУ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170628" w14:textId="74FDDBE7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40" w:history="1">
        <w:r w:rsidRPr="00BF727D">
          <w:rPr>
            <w:rStyle w:val="Hyperlink"/>
            <w:lang w:val="en-US"/>
          </w:rPr>
          <w:t>4.3.4 ПОТРЕБНОСТЬ В МАТЕРИАЛЬНО-ТЕХНИЧЕСКИХ РЕСУРСАХ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53FB22" w14:textId="34F1F11E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41" w:history="1">
        <w:r w:rsidRPr="00BF727D">
          <w:rPr>
            <w:rStyle w:val="Hyperlink"/>
            <w:lang w:val="en-US"/>
          </w:rPr>
          <w:t>4.3.5 ОХРАНА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D60F95" w14:textId="01838B31" w:rsidR="001C528D" w:rsidRDefault="001C52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9042" w:history="1">
        <w:r w:rsidRPr="00BF727D">
          <w:rPr>
            <w:rStyle w:val="Hyperlink"/>
            <w:lang w:val="en-US"/>
          </w:rPr>
          <w:t>4.3.6 ТЕХНИКО-ЭКОНОМИЧЕСКИЕ ПОКАЗАТЕЛИ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_Toc215539042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18AE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DBFE3C6" w14:textId="0320A4DE" w:rsidR="00F71905" w:rsidRPr="001B3180" w:rsidRDefault="00F71905" w:rsidP="00F71905">
      <w:pPr>
        <w:pStyle w:val="TOC1"/>
        <w:rPr>
          <w:rFonts w:asciiTheme="minorHAnsi" w:eastAsiaTheme="minorEastAsia" w:hAnsiTheme="minorHAnsi" w:cstheme="minorBidi"/>
          <w:caps/>
        </w:rPr>
      </w:pPr>
      <w:r w:rsidRPr="001B3180">
        <w:rPr>
          <w:b w:val="0"/>
          <w:bCs/>
          <w:caps/>
        </w:rPr>
        <w:fldChar w:fldCharType="end"/>
      </w:r>
    </w:p>
    <w:p w14:paraId="1591D9C8" w14:textId="77777777" w:rsidR="00F71905" w:rsidRDefault="00F71905" w:rsidP="00F71905">
      <w:pPr>
        <w:pStyle w:val="Heading1"/>
      </w:pPr>
      <w:bookmarkStart w:id="22" w:name="_Toc173324793"/>
      <w:bookmarkEnd w:id="16"/>
      <w:bookmarkEnd w:id="17"/>
      <w:bookmarkEnd w:id="18"/>
      <w:bookmarkEnd w:id="19"/>
      <w:bookmarkEnd w:id="20"/>
      <w:bookmarkEnd w:id="21"/>
      <w:r>
        <w:br w:type="page"/>
      </w:r>
      <w:bookmarkStart w:id="23" w:name="_Toc215539033"/>
      <w:r w:rsidRPr="00652C52">
        <w:lastRenderedPageBreak/>
        <w:t xml:space="preserve">4. </w:t>
      </w:r>
      <w:r>
        <w:t>П</w:t>
      </w:r>
      <w:r w:rsidR="001B3180">
        <w:t>ОЯСНИТЕЛЬНАЯ ЗАПИСКА</w:t>
      </w:r>
      <w:bookmarkEnd w:id="22"/>
      <w:bookmarkEnd w:id="23"/>
    </w:p>
    <w:p w14:paraId="175C7FA3" w14:textId="77777777" w:rsidR="00F71905" w:rsidRPr="00652C52" w:rsidRDefault="00F71905" w:rsidP="00F71905">
      <w:pPr>
        <w:pStyle w:val="Heading1"/>
      </w:pPr>
      <w:bookmarkStart w:id="24" w:name="_Toc173324794"/>
      <w:bookmarkStart w:id="25" w:name="_Toc215539034"/>
      <w:r w:rsidRPr="00652C52">
        <w:t>4.</w:t>
      </w:r>
      <w:r>
        <w:t>1</w:t>
      </w:r>
      <w:r w:rsidRPr="00652C52">
        <w:t xml:space="preserve"> ОБЛАСТЬ ПРИМЕНЕНИЯ</w:t>
      </w:r>
      <w:bookmarkEnd w:id="24"/>
      <w:bookmarkEnd w:id="25"/>
    </w:p>
    <w:p w14:paraId="5299499C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использования при производстве таких работ, как </w:t>
      </w:r>
      <w:r>
        <w:t>___⁠</w:t>
      </w:r>
      <w:r w:rsidRPr="00652C52">
        <w:t xml:space="preserve"> на объекте: «</w:t>
      </w:r>
      <w:r>
        <w:t>___⁠</w:t>
      </w:r>
      <w:r w:rsidRPr="00652C52">
        <w:t xml:space="preserve">» по адресу: </w:t>
      </w:r>
      <w:r>
        <w:t>___⁠</w:t>
      </w:r>
      <w:r w:rsidRPr="00652C52">
        <w:t>.</w:t>
      </w:r>
    </w:p>
    <w:p w14:paraId="5DA9C4C1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производителей работ, мастеров и бригадиров, а также работников технического надзора заказчика и инженерно-технических работников строительных организаций, связанных с производством и контролем качества работ. Приведены указания по охране труда, контролю качества. Приведена потребность в инструментах, механизмах и оборудовании. Установлены решения, способствующие ускорению производства работ, снижению ее себестоимости, оптимизации трудозатрат.</w:t>
      </w:r>
    </w:p>
    <w:p w14:paraId="54EE0D35" w14:textId="77777777" w:rsidR="00F71905" w:rsidRPr="00652C52" w:rsidRDefault="00F71905" w:rsidP="00F71905">
      <w:pPr>
        <w:jc w:val="both"/>
      </w:pPr>
    </w:p>
    <w:p w14:paraId="4B7D9613" w14:textId="77777777" w:rsidR="00F71905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содержит рекомендации по организации и технологии выполнения следующих видов работ:</w:t>
      </w:r>
    </w:p>
    <w:p w14:paraId="2BF33F5B" w14:textId="77777777" w:rsidR="00326FE4" w:rsidRDefault="004C18AE">
      <w:pPr>
        <w:ind w:left="709"/>
      </w:pPr>
      <w:r>
        <w:rPr>
          <w:b/>
        </w:rPr>
        <w:t>• Монтаж металлических конструкций</w:t>
      </w:r>
    </w:p>
    <w:p w14:paraId="2DD2417A" w14:textId="77777777" w:rsidR="00326FE4" w:rsidRDefault="004C18AE">
      <w:pPr>
        <w:ind w:left="1418"/>
      </w:pPr>
      <w:r>
        <w:t xml:space="preserve">• </w:t>
      </w:r>
      <w:r>
        <w:rPr>
          <w:u w:val="single"/>
        </w:rPr>
        <w:t>Монтаж люка противопожар</w:t>
      </w:r>
      <w:r>
        <w:rPr>
          <w:u w:val="single"/>
        </w:rPr>
        <w:t>ного</w:t>
      </w:r>
    </w:p>
    <w:p w14:paraId="7626C0BB" w14:textId="77777777" w:rsidR="00326FE4" w:rsidRDefault="00326FE4"/>
    <w:p w14:paraId="47BCB6DA" w14:textId="77777777" w:rsidR="00326FE4" w:rsidRDefault="004C18AE">
      <w:pPr>
        <w:ind w:firstLine="709"/>
        <w:jc w:val="both"/>
      </w:pPr>
      <w:r>
        <w:t>Технологическая карта применима при выполнении комплекса работ на монтаж люка противопожарного. В настоящей ТК описывается технология монтажа, выверки, закрепления и антикоррозийной обработки металлических конструкций. Также в настоящей технологическ</w:t>
      </w:r>
      <w:r>
        <w:t>ой карте даны указания по транспортированию и хранению конструкций из металла.</w:t>
      </w:r>
    </w:p>
    <w:p w14:paraId="2DBF98D8" w14:textId="77777777" w:rsidR="00F71905" w:rsidRPr="009A118D" w:rsidRDefault="00F71905" w:rsidP="00F71905">
      <w:pPr>
        <w:ind w:firstLine="709"/>
        <w:rPr>
          <w:rFonts w:eastAsia="Times New Roman"/>
        </w:rPr>
      </w:pPr>
    </w:p>
    <w:p w14:paraId="2A577388" w14:textId="77777777" w:rsidR="00F71905" w:rsidRPr="00652C52" w:rsidRDefault="00F71905" w:rsidP="00F71905">
      <w:pPr>
        <w:pStyle w:val="Heading1"/>
      </w:pPr>
      <w:bookmarkStart w:id="26" w:name="_Toc173324795"/>
      <w:bookmarkStart w:id="27" w:name="_Toc215539035"/>
      <w:r w:rsidRPr="00652C52">
        <w:t>4.</w:t>
      </w:r>
      <w:r>
        <w:t>2</w:t>
      </w:r>
      <w:r w:rsidRPr="00652C52">
        <w:t xml:space="preserve"> ОБ</w:t>
      </w:r>
      <w:r w:rsidR="001B3180">
        <w:t>ЩИИЕ УКАЗАНИЯ</w:t>
      </w:r>
      <w:bookmarkEnd w:id="26"/>
      <w:bookmarkEnd w:id="27"/>
    </w:p>
    <w:p w14:paraId="77F7F2CF" w14:textId="77777777" w:rsidR="00DB5C07" w:rsidRPr="00652C52" w:rsidRDefault="00DB5C07" w:rsidP="00DB5C07">
      <w:pPr>
        <w:ind w:firstLine="709"/>
        <w:jc w:val="both"/>
      </w:pPr>
      <w:r>
        <w:t>Технологическая карта</w:t>
      </w:r>
      <w:r w:rsidRPr="00652C52">
        <w:t xml:space="preserve"> </w:t>
      </w:r>
      <w:r w:rsidRPr="00406DB4">
        <w:t>разрабатывается в соответствии со следующими документами:</w:t>
      </w:r>
    </w:p>
    <w:p w14:paraId="7E2AD732" w14:textId="77777777" w:rsidR="00DB5C07" w:rsidRPr="00A169F9" w:rsidRDefault="00DB5C07" w:rsidP="00DB5C07">
      <w:pPr>
        <w:ind w:firstLine="709"/>
        <w:jc w:val="both"/>
      </w:pPr>
      <w:r w:rsidRPr="00A169F9">
        <w:t xml:space="preserve">− </w:t>
      </w:r>
      <w:r>
        <w:t>Рабочая</w:t>
      </w:r>
      <w:r w:rsidRPr="00A169F9">
        <w:t xml:space="preserve"> </w:t>
      </w:r>
      <w:r>
        <w:t>документация</w:t>
      </w:r>
      <w:r w:rsidRPr="00A169F9">
        <w:t>:</w:t>
      </w:r>
    </w:p>
    <w:p w14:paraId="4C8E9DDD" w14:textId="77777777" w:rsidR="00DB5C07" w:rsidRPr="00941D50" w:rsidRDefault="00DB5C07" w:rsidP="00DB5C07">
      <w:pPr>
        <w:ind w:left="709" w:firstLine="709"/>
        <w:rPr>
          <w:rFonts w:eastAsia="Times New Roman"/>
        </w:rPr>
      </w:pPr>
      <w:r w:rsidRPr="00941D50">
        <w:rPr>
          <w:rFonts w:eastAsia="Times New Roman"/>
        </w:rPr>
        <w:t>− ___;</w:t>
      </w:r>
    </w:p>
    <w:p w14:paraId="164AF523" w14:textId="77777777" w:rsidR="00DB5C07" w:rsidRPr="002D646D" w:rsidRDefault="00DB5C07" w:rsidP="00DB5C07">
      <w:pPr>
        <w:ind w:firstLine="709"/>
        <w:jc w:val="both"/>
        <w:rPr>
          <w:b/>
          <w:bCs/>
        </w:rPr>
      </w:pPr>
    </w:p>
    <w:p w14:paraId="54AB0EFD" w14:textId="77777777" w:rsidR="00F71905" w:rsidRDefault="00DB5C07" w:rsidP="00DB5C07">
      <w:pPr>
        <w:ind w:firstLine="709"/>
        <w:jc w:val="both"/>
      </w:pPr>
      <w:r>
        <w:t>ТК</w:t>
      </w:r>
      <w:r w:rsidR="00F71905" w:rsidRPr="004969A0">
        <w:t xml:space="preserve"> </w:t>
      </w:r>
      <w:r w:rsidR="00F71905" w:rsidRPr="00524A79">
        <w:t>соответствует требованиям законодательства Российской Федерации, требованиям документации, указанной в раздел</w:t>
      </w:r>
      <w:r w:rsidR="00F71905">
        <w:t>е</w:t>
      </w:r>
      <w:r w:rsidR="00F71905" w:rsidRPr="00524A79">
        <w:t xml:space="preserve"> </w:t>
      </w:r>
      <w:r w:rsidR="00F71905">
        <w:t>4.3</w:t>
      </w:r>
      <w:r w:rsidR="00F71905" w:rsidRPr="00524A79">
        <w:t>.</w:t>
      </w:r>
      <w:r w:rsidR="00F71905" w:rsidRPr="00BF26F8">
        <w:t>1</w:t>
      </w:r>
      <w:r w:rsidR="00F71905">
        <w:t xml:space="preserve"> </w:t>
      </w:r>
      <w:r w:rsidR="00F71905" w:rsidRPr="00524A79">
        <w:t>Технологическ</w:t>
      </w:r>
      <w:r w:rsidR="00F71905">
        <w:t>ой</w:t>
      </w:r>
      <w:r w:rsidR="00F71905" w:rsidRPr="00524A79">
        <w:t xml:space="preserve"> карт</w:t>
      </w:r>
      <w:r w:rsidR="00F71905">
        <w:t>ы</w:t>
      </w:r>
      <w:r w:rsidR="00F71905" w:rsidRPr="00524A79">
        <w:t>, а также требованиям следующих нормативных документов:</w:t>
      </w:r>
    </w:p>
    <w:p w14:paraId="416AE07E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48.13330.2019 «Организация строительства»;</w:t>
      </w:r>
    </w:p>
    <w:p w14:paraId="3C3320C8" w14:textId="77777777" w:rsidR="00F71905" w:rsidRDefault="00F71905" w:rsidP="00F71905">
      <w:pPr>
        <w:ind w:firstLine="709"/>
        <w:jc w:val="both"/>
      </w:pPr>
      <w:r w:rsidRPr="002D646D">
        <w:t>−</w:t>
      </w:r>
      <w:r>
        <w:t xml:space="preserve"> </w:t>
      </w:r>
      <w:r w:rsidRPr="00524A79">
        <w:t xml:space="preserve">МДС 12-29.2006 «Методические рекомендации по разработке и оформлению технологической карты»; </w:t>
      </w:r>
    </w:p>
    <w:p w14:paraId="107D7EC9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12-136-2002 «Решения по охране труда и промышленной безопасности в проектах; организации строительства и проектах производства работ».</w:t>
      </w:r>
      <w:r w:rsidRPr="000165DB">
        <w:t xml:space="preserve"> </w:t>
      </w:r>
    </w:p>
    <w:p w14:paraId="3975AE9A" w14:textId="77777777" w:rsidR="00F71905" w:rsidRDefault="00F71905" w:rsidP="00F71905">
      <w:pPr>
        <w:pStyle w:val="Heading1"/>
      </w:pPr>
      <w:bookmarkStart w:id="28" w:name="_Toc173324798"/>
      <w:r w:rsidRPr="008B325E">
        <w:br w:type="page"/>
      </w:r>
      <w:bookmarkStart w:id="29" w:name="_Toc178005583"/>
      <w:bookmarkStart w:id="30" w:name="_Toc215539036"/>
      <w:r w:rsidRPr="00652C52">
        <w:lastRenderedPageBreak/>
        <w:t>4.</w:t>
      </w:r>
      <w:r>
        <w:t>3</w:t>
      </w:r>
      <w:r w:rsidRPr="00652C52">
        <w:t xml:space="preserve"> </w:t>
      </w:r>
      <w:r w:rsidR="001B3180">
        <w:t>ОРГАНИЦИЯ И ТЕХНОЛОГИЯ ВЫПОЛНЕНИЯ РАБОТ</w:t>
      </w:r>
      <w:bookmarkEnd w:id="28"/>
      <w:bookmarkEnd w:id="29"/>
      <w:bookmarkEnd w:id="30"/>
    </w:p>
    <w:p w14:paraId="72B80BA8" w14:textId="77777777" w:rsidR="00F71905" w:rsidRPr="007B5BA7" w:rsidRDefault="00F71905" w:rsidP="00F71905">
      <w:pPr>
        <w:pStyle w:val="Heading1"/>
        <w:rPr>
          <w:lang w:val="en-US"/>
        </w:rPr>
      </w:pPr>
    </w:p>
    <w:p w14:paraId="19A41156" w14:textId="77777777" w:rsidR="00F71905" w:rsidRPr="007B5BA7" w:rsidRDefault="00F71905" w:rsidP="00F71905">
      <w:pPr>
        <w:pStyle w:val="Heading1"/>
        <w:rPr>
          <w:lang w:val="en-US"/>
        </w:rPr>
      </w:pPr>
      <w:bookmarkStart w:id="31" w:name="_Toc215539037"/>
      <w:r w:rsidRPr="00A169F9">
        <w:rPr>
          <w:lang w:val="en-US"/>
        </w:rPr>
        <w:t>4.3.1 НОРМАТИВНАЯ ДОКУМЕНТАЦИЯ</w:t>
      </w:r>
      <w:bookmarkEnd w:id="31"/>
    </w:p>
    <w:p w14:paraId="4639D9E6" w14:textId="77777777" w:rsidR="00326FE4" w:rsidRDefault="004C18AE">
      <w:pPr>
        <w:ind w:firstLine="709"/>
        <w:jc w:val="both"/>
      </w:pPr>
      <w:r>
        <w:t>СП 16.13330 «Стальные конструкции. Актуализированная редакция СНиП II-23–81»;</w:t>
      </w:r>
    </w:p>
    <w:p w14:paraId="3469153C" w14:textId="77777777" w:rsidR="00326FE4" w:rsidRDefault="004C18AE">
      <w:pPr>
        <w:ind w:firstLine="709"/>
        <w:jc w:val="both"/>
      </w:pPr>
      <w:r>
        <w:t>СП 28.13330 «Защита строительных конструкций от коррозии. Актуализированная редакция СНиП 2.03.11-85»;</w:t>
      </w:r>
    </w:p>
    <w:p w14:paraId="3E607FFB" w14:textId="77777777" w:rsidR="00326FE4" w:rsidRDefault="004C18AE">
      <w:pPr>
        <w:ind w:firstLine="709"/>
        <w:jc w:val="both"/>
      </w:pPr>
      <w:r>
        <w:t>СП 70.13330 «Несущие и ограждающие конструкции»;</w:t>
      </w:r>
    </w:p>
    <w:p w14:paraId="171A8A37" w14:textId="77777777" w:rsidR="00326FE4" w:rsidRDefault="004C18AE">
      <w:pPr>
        <w:ind w:firstLine="709"/>
        <w:jc w:val="both"/>
      </w:pPr>
      <w:r>
        <w:t>СП 72.13330 «Защита строительных конструкций и сооружений от коррозии»;</w:t>
      </w:r>
    </w:p>
    <w:p w14:paraId="70352523" w14:textId="77777777" w:rsidR="00326FE4" w:rsidRDefault="004C18AE">
      <w:pPr>
        <w:ind w:firstLine="709"/>
        <w:jc w:val="both"/>
      </w:pPr>
      <w:r>
        <w:t>СП 470.1325800 «Конструкции стальные. Правила производства работ»;</w:t>
      </w:r>
    </w:p>
    <w:p w14:paraId="41DEA2A8" w14:textId="77777777" w:rsidR="00326FE4" w:rsidRDefault="004C18AE">
      <w:pPr>
        <w:ind w:firstLine="709"/>
        <w:jc w:val="both"/>
      </w:pPr>
      <w:r>
        <w:t>ГОСТ 23118 «Конструкции стальные строительные. Общие технические условия»;</w:t>
      </w:r>
    </w:p>
    <w:p w14:paraId="1512D316" w14:textId="77777777" w:rsidR="00326FE4" w:rsidRDefault="004C18AE">
      <w:pPr>
        <w:ind w:firstLine="709"/>
        <w:jc w:val="both"/>
      </w:pPr>
      <w:r>
        <w:t>ГОСТ 53307 «Конструкции строительные. Прот</w:t>
      </w:r>
      <w:r>
        <w:t>ивопожарные двери и ворота. Метод испытаний на огнестойкость».</w:t>
      </w:r>
    </w:p>
    <w:p w14:paraId="0E38B47C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3070A315" w14:textId="77777777" w:rsidR="00F71905" w:rsidRPr="007B5BA7" w:rsidRDefault="00F71905" w:rsidP="00F71905">
      <w:pPr>
        <w:pStyle w:val="Heading1"/>
        <w:rPr>
          <w:lang w:val="en-US"/>
        </w:rPr>
      </w:pPr>
      <w:bookmarkStart w:id="32" w:name="_Toc215539038"/>
      <w:r w:rsidRPr="00A169F9">
        <w:rPr>
          <w:lang w:val="en-US"/>
        </w:rPr>
        <w:t>4.3.2 ТЕХНОЛОГИЯ РАБОТ</w:t>
      </w:r>
      <w:bookmarkEnd w:id="32"/>
    </w:p>
    <w:p w14:paraId="6C2D32A5" w14:textId="77777777" w:rsidR="00326FE4" w:rsidRDefault="004C18AE">
      <w:pPr>
        <w:ind w:firstLine="709"/>
        <w:jc w:val="both"/>
      </w:pPr>
      <w:r>
        <w:rPr>
          <w:b/>
        </w:rPr>
        <w:t>Подготовительные работы</w:t>
      </w:r>
    </w:p>
    <w:p w14:paraId="1CFCD1DD" w14:textId="77777777" w:rsidR="00326FE4" w:rsidRDefault="00326FE4"/>
    <w:p w14:paraId="2A0BD0BF" w14:textId="77777777" w:rsidR="00326FE4" w:rsidRDefault="004C18AE">
      <w:pPr>
        <w:ind w:firstLine="709"/>
        <w:jc w:val="both"/>
      </w:pPr>
      <w:r>
        <w:t>До начала работ по монтажу люков противопожарных должны быть выполнены следующие подготовительные работы:</w:t>
      </w:r>
    </w:p>
    <w:p w14:paraId="2253F17A" w14:textId="77777777" w:rsidR="00326FE4" w:rsidRDefault="004C18AE">
      <w:pPr>
        <w:ind w:firstLine="709"/>
        <w:jc w:val="both"/>
      </w:pPr>
      <w:r>
        <w:t>- закончены работы по устройству и зак</w:t>
      </w:r>
      <w:r>
        <w:t>реплению опорных конструкций;</w:t>
      </w:r>
    </w:p>
    <w:p w14:paraId="096390BE" w14:textId="77777777" w:rsidR="00326FE4" w:rsidRDefault="004C18AE">
      <w:pPr>
        <w:ind w:firstLine="709"/>
        <w:jc w:val="both"/>
      </w:pPr>
      <w:r>
        <w:t>- проведена очистка опорных поверхностей конструкций от мусора, грязи, снега и наледи;</w:t>
      </w:r>
    </w:p>
    <w:p w14:paraId="4BB47E13" w14:textId="77777777" w:rsidR="00326FE4" w:rsidRDefault="004C18AE">
      <w:pPr>
        <w:ind w:firstLine="709"/>
        <w:jc w:val="both"/>
      </w:pPr>
      <w:r>
        <w:t>- оформлены акты на скрытые работы;</w:t>
      </w:r>
    </w:p>
    <w:p w14:paraId="66556974" w14:textId="77777777" w:rsidR="00326FE4" w:rsidRDefault="004C18AE">
      <w:pPr>
        <w:ind w:firstLine="709"/>
        <w:jc w:val="both"/>
      </w:pPr>
      <w:r>
        <w:t>- произведена разбивка осей согласно СП 126.13330;</w:t>
      </w:r>
    </w:p>
    <w:p w14:paraId="75BB7D13" w14:textId="77777777" w:rsidR="00326FE4" w:rsidRDefault="004C18AE">
      <w:pPr>
        <w:ind w:firstLine="709"/>
        <w:jc w:val="both"/>
      </w:pPr>
      <w:r>
        <w:t>- подготовлены и установлены в зоне работы бригады и</w:t>
      </w:r>
      <w:r>
        <w:t>нвентарь, приспособления и средства для безопасного производства работ;</w:t>
      </w:r>
    </w:p>
    <w:p w14:paraId="34BA3E5C" w14:textId="77777777" w:rsidR="00326FE4" w:rsidRDefault="004C18AE">
      <w:pPr>
        <w:ind w:firstLine="709"/>
        <w:jc w:val="both"/>
      </w:pPr>
      <w:r>
        <w:t>- подготовлены средства для производства работ на высоте (при необходимости);</w:t>
      </w:r>
    </w:p>
    <w:p w14:paraId="67F71E05" w14:textId="77777777" w:rsidR="00326FE4" w:rsidRDefault="004C18AE">
      <w:pPr>
        <w:ind w:firstLine="709"/>
        <w:jc w:val="both"/>
      </w:pPr>
      <w:r>
        <w:t>- получены и завезены все необходимые материалы для ведения работ.</w:t>
      </w:r>
    </w:p>
    <w:p w14:paraId="0E47946A" w14:textId="77777777" w:rsidR="00326FE4" w:rsidRDefault="00326FE4"/>
    <w:p w14:paraId="6B155DE1" w14:textId="77777777" w:rsidR="00326FE4" w:rsidRDefault="004C18AE">
      <w:pPr>
        <w:ind w:firstLine="709"/>
      </w:pPr>
      <w:r>
        <w:rPr>
          <w:u w:val="single"/>
        </w:rPr>
        <w:t>Доставка и хранение металлических конс</w:t>
      </w:r>
      <w:r>
        <w:rPr>
          <w:u w:val="single"/>
        </w:rPr>
        <w:t>трукций</w:t>
      </w:r>
    </w:p>
    <w:p w14:paraId="2DBF637F" w14:textId="77777777" w:rsidR="00326FE4" w:rsidRDefault="00326FE4"/>
    <w:p w14:paraId="2258C233" w14:textId="77777777" w:rsidR="00326FE4" w:rsidRDefault="004C18AE">
      <w:pPr>
        <w:ind w:firstLine="709"/>
        <w:jc w:val="both"/>
      </w:pPr>
      <w:r>
        <w:t xml:space="preserve">Погрузку, транспортирование, выгрузку и хранение конструкций следует проводить, соблюдая меры, исключающие возможность их повреждения, а также обеспечивающие сохранность защитного покрытия конструкций. Не допускается выгружать </w:t>
      </w:r>
      <w:r>
        <w:t>конструкции сбрасыванием, а также перемещать их волоком.</w:t>
      </w:r>
    </w:p>
    <w:p w14:paraId="421EE7CF" w14:textId="77777777" w:rsidR="00326FE4" w:rsidRDefault="004C18AE">
      <w:pPr>
        <w:ind w:firstLine="709"/>
        <w:jc w:val="both"/>
      </w:pPr>
      <w:r>
        <w:t>Конструкции следует хранить на специально оборудованных складах, рассортированными по заказам, сборочным единицам и маркам.</w:t>
      </w:r>
    </w:p>
    <w:p w14:paraId="36AFBC67" w14:textId="77777777" w:rsidR="00326FE4" w:rsidRDefault="004C18AE">
      <w:pPr>
        <w:ind w:firstLine="709"/>
        <w:jc w:val="both"/>
      </w:pPr>
      <w:r>
        <w:t>При хранении должно быть обеспечено устойчивое положение конструкций, пакет</w:t>
      </w:r>
      <w:r>
        <w:t>ов и ящичных поддонов, исключено соприкосновение их с грунтом, а также предусмотрены меры против скапливания атмосферной влаги на конструкциях или внутри них.</w:t>
      </w:r>
    </w:p>
    <w:p w14:paraId="0EDB8AD8" w14:textId="77777777" w:rsidR="00326FE4" w:rsidRDefault="004C18AE">
      <w:pPr>
        <w:ind w:firstLine="709"/>
        <w:jc w:val="both"/>
      </w:pPr>
      <w:r>
        <w:t>При многоярусном складировании конструкции, пакеты и ящичные поддоны вышележащего яруса необходим</w:t>
      </w:r>
      <w:r>
        <w:t>о разделять от нижележащего деревянными прокладками, располагаемыми по одной вертикали с подкладками.</w:t>
      </w:r>
    </w:p>
    <w:p w14:paraId="176A48A1" w14:textId="77777777" w:rsidR="00326FE4" w:rsidRDefault="004C18AE">
      <w:pPr>
        <w:ind w:firstLine="709"/>
        <w:jc w:val="both"/>
      </w:pPr>
      <w:r>
        <w:t>При складировании должна быть обеспечена хорошая видимость маркировки конструкций. Размеры проходов и проездов на складе между штабелями или отдельными ко</w:t>
      </w:r>
      <w:r>
        <w:t>нструкциями должны соответствовать требованиям строительных норм и правил по технике безопасности.</w:t>
      </w:r>
    </w:p>
    <w:p w14:paraId="6370F8E4" w14:textId="77777777" w:rsidR="00326FE4" w:rsidRDefault="004C18AE">
      <w:pPr>
        <w:ind w:firstLine="709"/>
        <w:jc w:val="both"/>
      </w:pPr>
      <w:r>
        <w:t>Строповку монтируемых элементов следует производить в местах, указанных в рабочих чертежах, и обеспечить их подъем и подачу к месту установки в положении, бл</w:t>
      </w:r>
      <w:r>
        <w:t>изком к проектному.</w:t>
      </w:r>
    </w:p>
    <w:p w14:paraId="000929B5" w14:textId="77777777" w:rsidR="00326FE4" w:rsidRDefault="00326FE4"/>
    <w:p w14:paraId="7A91C749" w14:textId="77777777" w:rsidR="00326FE4" w:rsidRDefault="004C18AE">
      <w:pPr>
        <w:ind w:firstLine="709"/>
        <w:jc w:val="both"/>
      </w:pPr>
      <w:r>
        <w:rPr>
          <w:u w:val="single"/>
        </w:rPr>
        <w:t>Доставка и хранениепротивопожарных люков</w:t>
      </w:r>
    </w:p>
    <w:p w14:paraId="4597471D" w14:textId="77777777" w:rsidR="00326FE4" w:rsidRDefault="00326FE4"/>
    <w:p w14:paraId="578FF3EF" w14:textId="77777777" w:rsidR="00326FE4" w:rsidRDefault="004C18AE">
      <w:pPr>
        <w:ind w:firstLine="709"/>
        <w:jc w:val="both"/>
      </w:pPr>
      <w:r>
        <w:t>Противопожарные люки транспортируются вертикально в собранном состоянии, не более 5 штук в водонепроницаемой упаковке.</w:t>
      </w:r>
    </w:p>
    <w:p w14:paraId="488DEDD7" w14:textId="77777777" w:rsidR="00326FE4" w:rsidRDefault="004C18AE">
      <w:pPr>
        <w:ind w:firstLine="709"/>
        <w:jc w:val="both"/>
      </w:pPr>
      <w:r>
        <w:t>Место временного хранения люков организуется в сухом проветриваемом помеще</w:t>
      </w:r>
      <w:r>
        <w:t>нии или в крытых контейнерах. Изделия складируются в транспортной упаковке вертикально с опорой на деревянные подкладки, расположенные под нижними углами или равномерно по всей длине рамы. Допускается наклон люков к боковой опоре не более 15° с прокладками</w:t>
      </w:r>
      <w:r>
        <w:t xml:space="preserve"> из плотного материала между контактирующими поверхностями, при этом люки должны быть надежно зафиксированы ремнями.</w:t>
      </w:r>
    </w:p>
    <w:p w14:paraId="07EA3F07" w14:textId="77777777" w:rsidR="00326FE4" w:rsidRDefault="004C18AE">
      <w:pPr>
        <w:ind w:firstLine="709"/>
        <w:jc w:val="both"/>
      </w:pPr>
      <w:r>
        <w:t>Зоны складирования разделяют сквозными проходами шириной не менее 1 м через каждые два штабеля в продольном направлении и через 25 м в попе</w:t>
      </w:r>
      <w:r>
        <w:t>речном. Для прохода к торцам изделий между штабелями устраивают разрывы, равные 0,7 м.</w:t>
      </w:r>
    </w:p>
    <w:p w14:paraId="4080B4ED" w14:textId="77777777" w:rsidR="00326FE4" w:rsidRDefault="004C18AE">
      <w:pPr>
        <w:ind w:firstLine="709"/>
        <w:jc w:val="both"/>
      </w:pPr>
      <w:r>
        <w:t>Перемещать люки следует вручную в вертикальном положении. Возможно использование ремней, место расположение ремней не должно быть более 100 мм от края.</w:t>
      </w:r>
    </w:p>
    <w:p w14:paraId="24A9C995" w14:textId="77777777" w:rsidR="00326FE4" w:rsidRDefault="00326FE4"/>
    <w:p w14:paraId="20A718AC" w14:textId="77777777" w:rsidR="00326FE4" w:rsidRDefault="001C528D">
      <w:pPr>
        <w:jc w:val="center"/>
      </w:pPr>
      <w:r>
        <w:pict w14:anchorId="7F7DE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251.25pt">
            <v:imagedata r:id="rId8" o:title=""/>
          </v:shape>
        </w:pict>
      </w:r>
    </w:p>
    <w:p w14:paraId="456A3329" w14:textId="77777777" w:rsidR="00326FE4" w:rsidRDefault="00326FE4"/>
    <w:p w14:paraId="163979F9" w14:textId="77777777" w:rsidR="00326FE4" w:rsidRDefault="004C18AE">
      <w:pPr>
        <w:jc w:val="center"/>
      </w:pPr>
      <w:r>
        <w:t>Схема складир</w:t>
      </w:r>
      <w:r>
        <w:t>ования противопожарных люков</w:t>
      </w:r>
    </w:p>
    <w:p w14:paraId="36090346" w14:textId="77777777" w:rsidR="00326FE4" w:rsidRDefault="004C18AE">
      <w:pPr>
        <w:jc w:val="center"/>
      </w:pPr>
      <w:r>
        <w:t>(Конструкция показана условно)</w:t>
      </w:r>
    </w:p>
    <w:p w14:paraId="12CF68A7" w14:textId="77777777" w:rsidR="00326FE4" w:rsidRDefault="00326FE4"/>
    <w:p w14:paraId="39EE8870" w14:textId="77777777" w:rsidR="00326FE4" w:rsidRDefault="004C18AE">
      <w:pPr>
        <w:ind w:firstLine="709"/>
      </w:pPr>
      <w:r>
        <w:rPr>
          <w:u w:val="single"/>
        </w:rPr>
        <w:t>Доставка и хранение крепежных изделий</w:t>
      </w:r>
    </w:p>
    <w:p w14:paraId="0EF50C41" w14:textId="77777777" w:rsidR="00326FE4" w:rsidRDefault="00326FE4"/>
    <w:p w14:paraId="69E3CBBD" w14:textId="77777777" w:rsidR="00326FE4" w:rsidRDefault="004C18AE">
      <w:pPr>
        <w:ind w:firstLine="709"/>
        <w:jc w:val="both"/>
      </w:pPr>
      <w:r>
        <w:t>Крепежные изделия (болты, гайки, шайбы и другие крепежные элементы) следует хранить в заводской в закрытом помещении. При длительном сроке хранения, при нео</w:t>
      </w:r>
      <w:r>
        <w:t>бходимости, следует восстанавливать консервационные защитные покрытия.</w:t>
      </w:r>
    </w:p>
    <w:p w14:paraId="630BFF5A" w14:textId="77777777" w:rsidR="00326FE4" w:rsidRDefault="00326FE4"/>
    <w:p w14:paraId="5E501CE6" w14:textId="77777777" w:rsidR="00326FE4" w:rsidRDefault="004C18AE">
      <w:pPr>
        <w:ind w:firstLine="709"/>
        <w:jc w:val="both"/>
      </w:pPr>
      <w:r>
        <w:rPr>
          <w:u w:val="single"/>
        </w:rPr>
        <w:t>Доставка и хранение сварочных материалов</w:t>
      </w:r>
    </w:p>
    <w:p w14:paraId="42719166" w14:textId="77777777" w:rsidR="00326FE4" w:rsidRDefault="00326FE4"/>
    <w:p w14:paraId="19E3DAD6" w14:textId="77777777" w:rsidR="00326FE4" w:rsidRDefault="004C18AE">
      <w:pPr>
        <w:ind w:firstLine="709"/>
        <w:jc w:val="both"/>
      </w:pPr>
      <w:r>
        <w:t xml:space="preserve">При транспортировании и хранении сварочных материалов следует выполнять требования, предусмотренные стандартами или техническими условиями на </w:t>
      </w:r>
      <w:r>
        <w:t>эти материалы.</w:t>
      </w:r>
    </w:p>
    <w:p w14:paraId="554F02FB" w14:textId="77777777" w:rsidR="00326FE4" w:rsidRDefault="004C18AE">
      <w:pPr>
        <w:ind w:firstLine="709"/>
        <w:jc w:val="both"/>
      </w:pPr>
      <w:r>
        <w:t xml:space="preserve">Транспортировать и хранить сварочные материалы следует в упаковке изготовителя, в условиях, исключающих повреждение, порчу и воздействие влаги. Каждую часть сварочных </w:t>
      </w:r>
      <w:r>
        <w:lastRenderedPageBreak/>
        <w:t>материалов, отделенную от упаковочного места, в процессе хранения снабжают</w:t>
      </w:r>
      <w:r>
        <w:t xml:space="preserve"> биркой, содержащей сведения о принадлежности данного материала определенной марке и партии сварочного материала;</w:t>
      </w:r>
    </w:p>
    <w:p w14:paraId="53323CB6" w14:textId="77777777" w:rsidR="00326FE4" w:rsidRDefault="004C18AE">
      <w:pPr>
        <w:ind w:firstLine="709"/>
        <w:jc w:val="both"/>
      </w:pPr>
      <w:r>
        <w:t>Сварочные материалы следует хранить в сухих отапливаемых помещениях с температурой воздуха не ниже +15</w:t>
      </w:r>
      <w:r>
        <w:rPr>
          <w:vertAlign w:val="superscript"/>
        </w:rPr>
        <w:t>о</w:t>
      </w:r>
      <w:r>
        <w:t xml:space="preserve">С и влажностью не более 50%, без </w:t>
      </w:r>
      <w:r>
        <w:t>резкого перепада температур.</w:t>
      </w:r>
    </w:p>
    <w:p w14:paraId="494FF0AD" w14:textId="77777777" w:rsidR="00326FE4" w:rsidRDefault="004C18AE">
      <w:pPr>
        <w:ind w:firstLine="709"/>
        <w:jc w:val="both"/>
      </w:pPr>
      <w:r>
        <w:t>Прокаленные сварочные материалы должны храниться отдельно от непрокаленных материалов, например, на отдельных стеллажах, чтобы исключить перемешивание прокаленных и непрокаленных материалов.</w:t>
      </w:r>
    </w:p>
    <w:p w14:paraId="1AD0FF88" w14:textId="77777777" w:rsidR="00326FE4" w:rsidRDefault="00326FE4"/>
    <w:p w14:paraId="5EE7C059" w14:textId="77777777" w:rsidR="00326FE4" w:rsidRDefault="004C18AE">
      <w:pPr>
        <w:ind w:firstLine="709"/>
      </w:pPr>
      <w:r>
        <w:rPr>
          <w:u w:val="single"/>
        </w:rPr>
        <w:t>Восстановление повреждений металлок</w:t>
      </w:r>
      <w:r>
        <w:rPr>
          <w:u w:val="single"/>
        </w:rPr>
        <w:t>онструкций при транспортировке</w:t>
      </w:r>
    </w:p>
    <w:p w14:paraId="7BCAFC28" w14:textId="77777777" w:rsidR="00326FE4" w:rsidRDefault="00326FE4"/>
    <w:p w14:paraId="353884F7" w14:textId="77777777" w:rsidR="00326FE4" w:rsidRDefault="004C18AE">
      <w:pPr>
        <w:ind w:firstLine="709"/>
        <w:jc w:val="both"/>
      </w:pPr>
      <w:r>
        <w:t>Деформированные конструкции следует выправить. Правка может быть выполнена без нагрева поврежденного элемента (холодная правка) либо с предварительным нагревом (правка в горячем состоянии) термическим или термомеханическим м</w:t>
      </w:r>
      <w:r>
        <w:t>етодом. Холодная правка допускается только для плавно деформированных элементов.</w:t>
      </w:r>
    </w:p>
    <w:p w14:paraId="5451CA13" w14:textId="77777777" w:rsidR="00326FE4" w:rsidRDefault="004C18AE">
      <w:pPr>
        <w:ind w:firstLine="709"/>
        <w:jc w:val="both"/>
      </w:pPr>
      <w:r>
        <w:t>Решение об исправлении, усилении поврежденных конструкций или замене их новыми должно приниматься авторами чертежей марки КМ.</w:t>
      </w:r>
    </w:p>
    <w:p w14:paraId="60C22CA4" w14:textId="77777777" w:rsidR="00326FE4" w:rsidRDefault="00326FE4"/>
    <w:p w14:paraId="14378571" w14:textId="77777777" w:rsidR="00326FE4" w:rsidRDefault="004C18AE">
      <w:pPr>
        <w:ind w:firstLine="709"/>
      </w:pPr>
      <w:r>
        <w:rPr>
          <w:b/>
        </w:rPr>
        <w:t>Основные работы</w:t>
      </w:r>
    </w:p>
    <w:p w14:paraId="31070F2D" w14:textId="77777777" w:rsidR="00326FE4" w:rsidRDefault="00326FE4"/>
    <w:p w14:paraId="76DE03FE" w14:textId="77777777" w:rsidR="00326FE4" w:rsidRDefault="004C18AE">
      <w:pPr>
        <w:jc w:val="center"/>
      </w:pPr>
      <w:r>
        <w:rPr>
          <w:b/>
        </w:rPr>
        <w:t>Технологический процесс</w:t>
      </w:r>
    </w:p>
    <w:p w14:paraId="3E4C0E86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469"/>
        <w:gridCol w:w="8460"/>
      </w:tblGrid>
      <w:tr w:rsidR="00326FE4" w14:paraId="6057D13E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D61036" w14:textId="77777777" w:rsidR="00326FE4" w:rsidRDefault="004C18AE">
            <w:r>
              <w:rPr>
                <w:rFonts w:eastAsia="Times New Roman"/>
                <w:sz w:val="20"/>
              </w:rPr>
              <w:t xml:space="preserve">№ </w:t>
            </w:r>
            <w:r>
              <w:rPr>
                <w:rFonts w:eastAsia="Times New Roman"/>
                <w:sz w:val="20"/>
              </w:rPr>
              <w:t>процесса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389FD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Описание процесса</w:t>
            </w:r>
          </w:p>
        </w:tc>
      </w:tr>
      <w:tr w:rsidR="00326FE4" w14:paraId="5286958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0319D5" w14:textId="77777777" w:rsidR="00326FE4" w:rsidRDefault="004C18AE"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02BFD8" w14:textId="77777777" w:rsidR="00326FE4" w:rsidRDefault="004C18AE">
            <w:r>
              <w:rPr>
                <w:rFonts w:eastAsia="Times New Roman"/>
                <w:sz w:val="20"/>
              </w:rPr>
              <w:t>Подготовка средств для производства работ на высоте (при необходимости)</w:t>
            </w:r>
          </w:p>
        </w:tc>
      </w:tr>
      <w:tr w:rsidR="00326FE4" w14:paraId="544CDC8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23A155" w14:textId="77777777" w:rsidR="00326FE4" w:rsidRDefault="004C18AE"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1F0F752" w14:textId="77777777" w:rsidR="00326FE4" w:rsidRDefault="004C18AE">
            <w:r>
              <w:rPr>
                <w:rFonts w:eastAsia="Times New Roman"/>
                <w:sz w:val="20"/>
              </w:rPr>
              <w:t>Монтаж противопожарного люка</w:t>
            </w:r>
          </w:p>
        </w:tc>
      </w:tr>
      <w:tr w:rsidR="00326FE4" w14:paraId="37F59711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B51BC9" w14:textId="77777777" w:rsidR="00326FE4" w:rsidRDefault="004C18AE"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F7A158" w14:textId="77777777" w:rsidR="00326FE4" w:rsidRDefault="004C18AE">
            <w:r>
              <w:rPr>
                <w:rFonts w:eastAsia="Times New Roman"/>
                <w:sz w:val="20"/>
              </w:rPr>
              <w:t>Регулировка противопожарного люка</w:t>
            </w:r>
          </w:p>
        </w:tc>
      </w:tr>
      <w:tr w:rsidR="00326FE4" w14:paraId="5B9791A4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B148CE" w14:textId="77777777" w:rsidR="00326FE4" w:rsidRDefault="004C18AE"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42FAAD" w14:textId="77777777" w:rsidR="00326FE4" w:rsidRDefault="004C18AE">
            <w:r>
              <w:rPr>
                <w:rFonts w:eastAsia="Times New Roman"/>
                <w:sz w:val="20"/>
              </w:rPr>
              <w:t>Очистка противопожарного люка</w:t>
            </w:r>
          </w:p>
        </w:tc>
      </w:tr>
    </w:tbl>
    <w:p w14:paraId="60BB35C4" w14:textId="77777777" w:rsidR="00326FE4" w:rsidRDefault="00326FE4"/>
    <w:p w14:paraId="090A7D58" w14:textId="77777777" w:rsidR="00326FE4" w:rsidRDefault="004C18AE">
      <w:pPr>
        <w:ind w:firstLine="709"/>
        <w:jc w:val="both"/>
      </w:pPr>
      <w:r>
        <w:rPr>
          <w:b/>
        </w:rPr>
        <w:t xml:space="preserve">Подготовка средств для производства работ на </w:t>
      </w:r>
      <w:r>
        <w:rPr>
          <w:b/>
        </w:rPr>
        <w:t>высоте (при необходимости)</w:t>
      </w:r>
    </w:p>
    <w:p w14:paraId="727743FA" w14:textId="77777777" w:rsidR="00326FE4" w:rsidRDefault="00326FE4"/>
    <w:p w14:paraId="6477B1B3" w14:textId="77777777" w:rsidR="00326FE4" w:rsidRDefault="004C18AE">
      <w:pPr>
        <w:ind w:firstLine="709"/>
        <w:jc w:val="both"/>
      </w:pPr>
      <w:r>
        <w:t>Для монтажа последующих конструкций допускается устройство инвентарных навесных средств подмащивания на монтируемых конструкциях. Для подъема рабочих на подмости выполняется закрепление лестниц.</w:t>
      </w:r>
    </w:p>
    <w:p w14:paraId="5EE8FECF" w14:textId="77777777" w:rsidR="00326FE4" w:rsidRDefault="004C18AE">
      <w:pPr>
        <w:ind w:firstLine="709"/>
        <w:jc w:val="both"/>
      </w:pPr>
      <w:r>
        <w:t xml:space="preserve">Инвентарные навесные </w:t>
      </w:r>
      <w:r>
        <w:t>подмости, площадки и лестницы закрепляют к монтируемым элементам у мест их установки.</w:t>
      </w:r>
    </w:p>
    <w:p w14:paraId="2B8442C9" w14:textId="77777777" w:rsidR="00326FE4" w:rsidRDefault="00326FE4"/>
    <w:p w14:paraId="0C02EEF7" w14:textId="77777777" w:rsidR="00326FE4" w:rsidRDefault="004C18AE">
      <w:pPr>
        <w:ind w:firstLine="709"/>
        <w:jc w:val="both"/>
      </w:pPr>
      <w:r>
        <w:rPr>
          <w:b/>
        </w:rPr>
        <w:t>Монтаж противопожарного люка</w:t>
      </w:r>
    </w:p>
    <w:p w14:paraId="67963A51" w14:textId="77777777" w:rsidR="00326FE4" w:rsidRDefault="00326FE4"/>
    <w:p w14:paraId="0948254C" w14:textId="77777777" w:rsidR="00326FE4" w:rsidRDefault="004C18AE">
      <w:pPr>
        <w:ind w:firstLine="709"/>
        <w:jc w:val="both"/>
      </w:pPr>
      <w:r>
        <w:t>Перед монтажом люка осмотреть упаковку, убедиться в ее целостности.</w:t>
      </w:r>
    </w:p>
    <w:p w14:paraId="2FCB8F5B" w14:textId="77777777" w:rsidR="00326FE4" w:rsidRDefault="004C18AE">
      <w:pPr>
        <w:ind w:firstLine="709"/>
        <w:jc w:val="both"/>
      </w:pPr>
      <w:r>
        <w:t>После вскрытия упаковки произвести осмотр люка и убедиться в отсутствии</w:t>
      </w:r>
      <w:r>
        <w:t xml:space="preserve"> механических повреждений, нарушении лакокрасочного покрытия, наличии комплекта поставки.</w:t>
      </w:r>
    </w:p>
    <w:p w14:paraId="2F47591F" w14:textId="77777777" w:rsidR="00326FE4" w:rsidRDefault="004C18AE">
      <w:pPr>
        <w:ind w:firstLine="709"/>
        <w:jc w:val="both"/>
      </w:pPr>
      <w:r>
        <w:t>При проведении монтажных работ не допускается:</w:t>
      </w:r>
    </w:p>
    <w:p w14:paraId="5F32C38A" w14:textId="77777777" w:rsidR="00326FE4" w:rsidRDefault="004C18AE">
      <w:pPr>
        <w:ind w:firstLine="709"/>
        <w:jc w:val="both"/>
      </w:pPr>
      <w:r>
        <w:t>- механические повреждения конструкций (образование остаточных деформаций, вмятин и др.);</w:t>
      </w:r>
    </w:p>
    <w:p w14:paraId="398477B3" w14:textId="77777777" w:rsidR="00326FE4" w:rsidRDefault="004C18AE">
      <w:pPr>
        <w:ind w:firstLine="709"/>
        <w:jc w:val="both"/>
      </w:pPr>
      <w:r>
        <w:t>- изменения конструкций издел</w:t>
      </w:r>
      <w:r>
        <w:t>ий, не предусмотренные конструкторской или эксплуатационной документацией;</w:t>
      </w:r>
    </w:p>
    <w:p w14:paraId="29F0DD74" w14:textId="77777777" w:rsidR="00326FE4" w:rsidRDefault="004C18AE">
      <w:pPr>
        <w:ind w:firstLine="709"/>
        <w:jc w:val="both"/>
      </w:pPr>
      <w:r>
        <w:t>- самостоятельные регулировка, ремонт люков.</w:t>
      </w:r>
    </w:p>
    <w:p w14:paraId="186C734D" w14:textId="77777777" w:rsidR="00326FE4" w:rsidRDefault="004C18AE">
      <w:pPr>
        <w:ind w:firstLine="709"/>
        <w:jc w:val="both"/>
      </w:pPr>
      <w:r>
        <w:lastRenderedPageBreak/>
        <w:t>При монтаже запрещается:</w:t>
      </w:r>
    </w:p>
    <w:p w14:paraId="13900161" w14:textId="77777777" w:rsidR="00326FE4" w:rsidRDefault="004C18AE">
      <w:pPr>
        <w:ind w:firstLine="709"/>
        <w:jc w:val="both"/>
      </w:pPr>
      <w:r>
        <w:t>- использовать конструкцию люка в качестве силового элемента;</w:t>
      </w:r>
    </w:p>
    <w:p w14:paraId="1691A6C1" w14:textId="77777777" w:rsidR="00326FE4" w:rsidRDefault="004C18AE">
      <w:pPr>
        <w:ind w:firstLine="709"/>
        <w:jc w:val="both"/>
      </w:pPr>
      <w:r>
        <w:t xml:space="preserve">- приваривание коробки люка к металлоконструкции </w:t>
      </w:r>
      <w:r>
        <w:t>проёма сплошным сварочным швом.</w:t>
      </w:r>
    </w:p>
    <w:p w14:paraId="6CB6FCA6" w14:textId="77777777" w:rsidR="00326FE4" w:rsidRDefault="004C18AE">
      <w:pPr>
        <w:ind w:firstLine="709"/>
        <w:jc w:val="both"/>
      </w:pPr>
      <w:r>
        <w:t>Монтаж противопожарного люка выполнять в соответствии с требованиями инструкции завода-изготовителя.</w:t>
      </w:r>
    </w:p>
    <w:p w14:paraId="43075188" w14:textId="77777777" w:rsidR="00326FE4" w:rsidRDefault="004C18AE">
      <w:pPr>
        <w:ind w:firstLine="709"/>
        <w:jc w:val="both"/>
      </w:pPr>
      <w:r>
        <w:t>Люк устанавливают в подготовленный проём по уровню или отвесу. Монтажные зазоры должны быть равномерными. Рекомендуемая сум</w:t>
      </w:r>
      <w:r>
        <w:t>марная величина монтажных зазоров 20–60 мм при заделке огнестойкой пеной. Заделка зазоров с величиной большей, чем рекомендуемая, осуществляется цементно-песчаным раствором.</w:t>
      </w:r>
    </w:p>
    <w:p w14:paraId="0ACFB789" w14:textId="77777777" w:rsidR="00326FE4" w:rsidRDefault="004C18AE">
      <w:pPr>
        <w:ind w:firstLine="709"/>
        <w:jc w:val="both"/>
      </w:pPr>
      <w:r>
        <w:t>Равномерность монтажных зазоров достигается установкой распорных клиньев между кор</w:t>
      </w:r>
      <w:r>
        <w:t>обкой и несущей конструкцией (строительный проем).</w:t>
      </w:r>
    </w:p>
    <w:p w14:paraId="5DC0B02D" w14:textId="77777777" w:rsidR="00326FE4" w:rsidRDefault="004C18AE">
      <w:pPr>
        <w:ind w:firstLine="709"/>
        <w:jc w:val="both"/>
      </w:pPr>
      <w:r>
        <w:t>Изделие крепится в проеме анкерными винтами через монтажные отверстия в коробке люка.</w:t>
      </w:r>
    </w:p>
    <w:p w14:paraId="44338B09" w14:textId="77777777" w:rsidR="00326FE4" w:rsidRDefault="004C18AE">
      <w:pPr>
        <w:ind w:firstLine="709"/>
        <w:jc w:val="both"/>
      </w:pPr>
      <w:r>
        <w:t>Возможна установка изделия при помощи монтажных пластин с крепежом анкерными винтами и/или кровельными саморезами.</w:t>
      </w:r>
    </w:p>
    <w:p w14:paraId="0869A633" w14:textId="77777777" w:rsidR="00326FE4" w:rsidRDefault="004C18AE">
      <w:pPr>
        <w:ind w:firstLine="709"/>
        <w:jc w:val="both"/>
      </w:pPr>
      <w:r>
        <w:t>Допу</w:t>
      </w:r>
      <w:r>
        <w:t>скается монтаж с применением электродуговой сварки, за счет крепления к металлическим порталам за монтажные пластины и/или металлическим закладным строительного проема.</w:t>
      </w:r>
    </w:p>
    <w:p w14:paraId="5819A268" w14:textId="77777777" w:rsidR="00326FE4" w:rsidRDefault="004C18AE">
      <w:pPr>
        <w:ind w:firstLine="709"/>
        <w:jc w:val="both"/>
      </w:pPr>
      <w:r>
        <w:t>Заделка монтажных зазоров огнестойкой пеной осуществляется в соответствие с инструкцией</w:t>
      </w:r>
      <w:r>
        <w:t xml:space="preserve"> по ее применению, указанной на поверхности каждого баллона.</w:t>
      </w:r>
    </w:p>
    <w:p w14:paraId="6A784C3E" w14:textId="77777777" w:rsidR="00326FE4" w:rsidRDefault="004C18AE">
      <w:pPr>
        <w:ind w:firstLine="709"/>
        <w:jc w:val="both"/>
      </w:pPr>
      <w:r>
        <w:t>Заделка цементно-песчаным раствором осуществляется в два этапа на 2/3 глубины монтажного зазора. После окончательной полимеризации пены или затвердевания цементно-песчаного раствора, распорные кл</w:t>
      </w:r>
      <w:r>
        <w:t>инья удаляются, а места их установки заделываются. При проведении отделочных работ видимая поверхность заполненного пеной монтажного зазора (зазор со стороны, противоположной наличнику, между стойками коробки и проемом) должна быть заштукатурена.</w:t>
      </w:r>
    </w:p>
    <w:p w14:paraId="2411C5E9" w14:textId="77777777" w:rsidR="00326FE4" w:rsidRDefault="004C18AE">
      <w:pPr>
        <w:ind w:firstLine="709"/>
        <w:jc w:val="both"/>
      </w:pPr>
      <w:r>
        <w:t>Работоспо</w:t>
      </w:r>
      <w:r>
        <w:t>собность люка проверяется десятикратным циклом открывания-закрывания. При этом не должно наблюдаться заеданий, рывков и ощутимых усилий.</w:t>
      </w:r>
    </w:p>
    <w:p w14:paraId="58E237E3" w14:textId="77777777" w:rsidR="00326FE4" w:rsidRDefault="004C18AE">
      <w:pPr>
        <w:ind w:firstLine="709"/>
        <w:jc w:val="both"/>
      </w:pPr>
      <w:r>
        <w:t>При необходимости положение створки относительно коробки может быть дополнительно откорректировано установкой регулиров</w:t>
      </w:r>
      <w:r>
        <w:t>очных шайб. Притвор полотна регулируется смещением ответной планки.</w:t>
      </w:r>
    </w:p>
    <w:p w14:paraId="7986DACD" w14:textId="77777777" w:rsidR="00326FE4" w:rsidRDefault="00326FE4"/>
    <w:p w14:paraId="4584D46C" w14:textId="77777777" w:rsidR="00326FE4" w:rsidRDefault="001C528D">
      <w:pPr>
        <w:jc w:val="center"/>
      </w:pPr>
      <w:r>
        <w:lastRenderedPageBreak/>
        <w:pict w14:anchorId="1C3700B5">
          <v:shape id="_x0000_i1026" type="#_x0000_t75" style="width:330.75pt;height:308.25pt">
            <v:imagedata r:id="rId9" o:title=""/>
          </v:shape>
        </w:pict>
      </w:r>
    </w:p>
    <w:p w14:paraId="13D60715" w14:textId="77777777" w:rsidR="00326FE4" w:rsidRDefault="00326FE4"/>
    <w:p w14:paraId="14DA6DEC" w14:textId="77777777" w:rsidR="00326FE4" w:rsidRDefault="004C18AE">
      <w:pPr>
        <w:jc w:val="center"/>
      </w:pPr>
      <w:r>
        <w:t>Схема монтажа противопожарного люка</w:t>
      </w:r>
    </w:p>
    <w:p w14:paraId="1AB7C08B" w14:textId="77777777" w:rsidR="00326FE4" w:rsidRDefault="00326FE4"/>
    <w:p w14:paraId="166244C1" w14:textId="77777777" w:rsidR="00326FE4" w:rsidRDefault="004C18AE">
      <w:pPr>
        <w:ind w:firstLine="709"/>
        <w:jc w:val="both"/>
      </w:pPr>
      <w:r>
        <w:rPr>
          <w:b/>
        </w:rPr>
        <w:t>Регулировка</w:t>
      </w:r>
    </w:p>
    <w:p w14:paraId="52F452B0" w14:textId="77777777" w:rsidR="00326FE4" w:rsidRDefault="004C18AE">
      <w:pPr>
        <w:ind w:firstLine="709"/>
        <w:jc w:val="both"/>
      </w:pPr>
      <w:r>
        <w:rPr>
          <w:b/>
        </w:rPr>
        <w:t>противопожарного люка</w:t>
      </w:r>
    </w:p>
    <w:p w14:paraId="02151B15" w14:textId="77777777" w:rsidR="00326FE4" w:rsidRDefault="00326FE4"/>
    <w:p w14:paraId="7EBCB2BE" w14:textId="77777777" w:rsidR="00326FE4" w:rsidRDefault="004C18AE">
      <w:pPr>
        <w:ind w:firstLine="709"/>
        <w:jc w:val="both"/>
      </w:pPr>
      <w:r>
        <w:t xml:space="preserve">Регулировку петлевого узла и прилегания створки противопожарного люка выполнять в соответствии с </w:t>
      </w:r>
      <w:r>
        <w:t>требованиями инструкции завода изготовителя.</w:t>
      </w:r>
    </w:p>
    <w:p w14:paraId="2822131F" w14:textId="77777777" w:rsidR="00326FE4" w:rsidRDefault="00326FE4"/>
    <w:p w14:paraId="3E444CA0" w14:textId="77777777" w:rsidR="00326FE4" w:rsidRDefault="004C18AE">
      <w:pPr>
        <w:ind w:firstLine="709"/>
        <w:jc w:val="both"/>
      </w:pPr>
      <w:r>
        <w:rPr>
          <w:b/>
        </w:rPr>
        <w:t>Очистка</w:t>
      </w:r>
    </w:p>
    <w:p w14:paraId="5D3C7116" w14:textId="77777777" w:rsidR="00326FE4" w:rsidRDefault="004C18AE">
      <w:pPr>
        <w:ind w:firstLine="709"/>
        <w:jc w:val="both"/>
      </w:pPr>
      <w:r>
        <w:rPr>
          <w:b/>
        </w:rPr>
        <w:t>противопожарного люка</w:t>
      </w:r>
    </w:p>
    <w:p w14:paraId="72CB4676" w14:textId="77777777" w:rsidR="00326FE4" w:rsidRDefault="00326FE4"/>
    <w:p w14:paraId="7B5B052A" w14:textId="77777777" w:rsidR="00326FE4" w:rsidRDefault="004C18AE">
      <w:pPr>
        <w:ind w:firstLine="709"/>
        <w:jc w:val="both"/>
      </w:pPr>
      <w:r>
        <w:t>Поверхность металлических полотен люков следует очищать от загрязнения и пыли с применением моющих средств, не вызывающих повреждений защитных покрытий облицовок. Не допускается п</w:t>
      </w:r>
      <w:r>
        <w:t>рименять для чистки и мытья поверхности дверей абразивные материалы, например песок, щёлочи и другие вещества, которые могут повредить защитное покрытие металлических полотен.</w:t>
      </w:r>
    </w:p>
    <w:p w14:paraId="6DE21677" w14:textId="77777777" w:rsidR="00326FE4" w:rsidRDefault="00326FE4"/>
    <w:p w14:paraId="1584B6F7" w14:textId="77777777" w:rsidR="00326FE4" w:rsidRDefault="004C18AE">
      <w:pPr>
        <w:ind w:firstLine="709"/>
        <w:jc w:val="both"/>
      </w:pPr>
      <w:r>
        <w:rPr>
          <w:b/>
        </w:rPr>
        <w:t>Заключительные работы</w:t>
      </w:r>
    </w:p>
    <w:p w14:paraId="1F6BCC38" w14:textId="77777777" w:rsidR="00326FE4" w:rsidRDefault="00326FE4"/>
    <w:p w14:paraId="05863373" w14:textId="77777777" w:rsidR="00326FE4" w:rsidRDefault="004C18AE">
      <w:pPr>
        <w:ind w:firstLine="709"/>
        <w:jc w:val="both"/>
      </w:pPr>
      <w:r>
        <w:t>После завершения монтажа металлических конструкций необх</w:t>
      </w:r>
      <w:r>
        <w:t>одимо осуществить уборку площадки производства работ от строительного мусора и отходов. Собрать и убрать все использованные инструменты, материалы и оборудование. Очистить рабочее пространство от лишних предметов и обеспечить безопасный доступ к окончатель</w:t>
      </w:r>
      <w:r>
        <w:t>но смонтированным и закрепленным конструкциям. Снять сигнальное ограждение и предупредительные знаки.</w:t>
      </w:r>
    </w:p>
    <w:p w14:paraId="0870719C" w14:textId="77777777" w:rsidR="00326FE4" w:rsidRDefault="004C18AE">
      <w:pPr>
        <w:ind w:firstLine="709"/>
        <w:jc w:val="both"/>
      </w:pPr>
      <w:r>
        <w:t>Всю техническую оснастку, приспособления и инвентарь необходимо сдать ответственному лицу или хранить в специально отведенном для этого месте.</w:t>
      </w:r>
    </w:p>
    <w:p w14:paraId="5CC3354D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47E0BDB0" w14:textId="77777777" w:rsidR="00F71905" w:rsidRPr="007B5BA7" w:rsidRDefault="00F71905" w:rsidP="00F71905">
      <w:pPr>
        <w:pStyle w:val="Heading1"/>
        <w:rPr>
          <w:lang w:val="en-US"/>
        </w:rPr>
      </w:pPr>
      <w:bookmarkStart w:id="33" w:name="_Toc215539039"/>
      <w:r w:rsidRPr="00A169F9">
        <w:rPr>
          <w:lang w:val="en-US"/>
        </w:rPr>
        <w:lastRenderedPageBreak/>
        <w:t>4.3.3 ТРЕБОВАНИЯ К КАЧЕСТВУ</w:t>
      </w:r>
      <w:bookmarkEnd w:id="33"/>
    </w:p>
    <w:p w14:paraId="13D9E64D" w14:textId="77777777" w:rsidR="00326FE4" w:rsidRDefault="004C18AE">
      <w:pPr>
        <w:ind w:firstLine="709"/>
        <w:jc w:val="both"/>
      </w:pPr>
      <w:r>
        <w:rPr>
          <w:b/>
        </w:rPr>
        <w:t>Входной контроль качества</w:t>
      </w:r>
    </w:p>
    <w:p w14:paraId="2964D7E3" w14:textId="77777777" w:rsidR="00326FE4" w:rsidRDefault="00326FE4"/>
    <w:p w14:paraId="1CBAF6FC" w14:textId="77777777" w:rsidR="00326FE4" w:rsidRDefault="004C18AE">
      <w:pPr>
        <w:ind w:firstLine="709"/>
        <w:jc w:val="both"/>
      </w:pPr>
      <w:r>
        <w:t>Входной контроль применяемых строительных материалов, изделий, конструкций, полуфабрикатов и оборудования выполняется в необходимом объеме согласно утвержденной проектной документации, документам по стандарт</w:t>
      </w:r>
      <w:r>
        <w:t>изации, положениям договора с застройщиком (техническим заказчиком), включая ведение журнала входного контроля и иной исполнительной документации по результатам входного контроля (в соответствии с ГОСТ 24297 и иными документами по стандартизации).</w:t>
      </w:r>
    </w:p>
    <w:p w14:paraId="4BA1DB04" w14:textId="77777777" w:rsidR="00326FE4" w:rsidRDefault="00326FE4"/>
    <w:p w14:paraId="1B5C0E82" w14:textId="77777777" w:rsidR="00326FE4" w:rsidRDefault="004C18AE">
      <w:pPr>
        <w:ind w:firstLine="709"/>
        <w:jc w:val="both"/>
      </w:pPr>
      <w:r>
        <w:rPr>
          <w:u w:val="single"/>
        </w:rPr>
        <w:t>Контрол</w:t>
      </w:r>
      <w:r>
        <w:rPr>
          <w:u w:val="single"/>
        </w:rPr>
        <w:t>ь качества металлических конструкций</w:t>
      </w:r>
    </w:p>
    <w:p w14:paraId="35A553D7" w14:textId="77777777" w:rsidR="00326FE4" w:rsidRDefault="00326FE4"/>
    <w:p w14:paraId="228E24F1" w14:textId="77777777" w:rsidR="00326FE4" w:rsidRDefault="004C18AE">
      <w:pPr>
        <w:ind w:firstLine="709"/>
        <w:jc w:val="both"/>
      </w:pPr>
      <w:r>
        <w:t xml:space="preserve">Металлоконструкции, поступающие на объект, должны отвечать требованиям соответствующих стандартов, технических условий на их изготовление и рабочих чертежей. Металлоконструкции, соединительные детали, а также средства </w:t>
      </w:r>
      <w:r>
        <w:t>крепления, поступившие на объект, должны иметь сопроводительный документ (паспорт), в котором указываются наименование конструкции, ее марка, масса, дата изготовления. Паспорт является документом, подтверждающим соответствие конструкций рабочим чертежам, д</w:t>
      </w:r>
      <w:r>
        <w:t>ействующим ГОСТам или ТУ.</w:t>
      </w:r>
    </w:p>
    <w:p w14:paraId="422BF01E" w14:textId="77777777" w:rsidR="00326FE4" w:rsidRDefault="004C18AE">
      <w:pPr>
        <w:ind w:firstLine="709"/>
        <w:jc w:val="both"/>
      </w:pPr>
      <w:r>
        <w:t>В ходе приемки металлических изделий следует:</w:t>
      </w:r>
    </w:p>
    <w:p w14:paraId="2AA77C14" w14:textId="77777777" w:rsidR="00326FE4" w:rsidRDefault="004C18AE">
      <w:pPr>
        <w:ind w:firstLine="709"/>
        <w:jc w:val="both"/>
      </w:pPr>
      <w:r>
        <w:t>- произвести осмотр доставленных изделий и убедиться в их сохранности;</w:t>
      </w:r>
    </w:p>
    <w:p w14:paraId="764FC22F" w14:textId="77777777" w:rsidR="00326FE4" w:rsidRDefault="004C18AE">
      <w:pPr>
        <w:ind w:firstLine="709"/>
        <w:jc w:val="both"/>
      </w:pPr>
      <w:r>
        <w:t>- убедиться в соответствии изделий чертежам и комплектовочной ведомости;</w:t>
      </w:r>
    </w:p>
    <w:p w14:paraId="6CD98ABE" w14:textId="77777777" w:rsidR="00326FE4" w:rsidRDefault="004C18AE">
      <w:pPr>
        <w:ind w:firstLine="709"/>
        <w:jc w:val="both"/>
      </w:pPr>
      <w:r>
        <w:t xml:space="preserve">- убедиться в наличии </w:t>
      </w:r>
      <w:r>
        <w:t>сертификатов на изделия;</w:t>
      </w:r>
    </w:p>
    <w:p w14:paraId="70AC9D05" w14:textId="77777777" w:rsidR="00326FE4" w:rsidRDefault="004C18AE">
      <w:pPr>
        <w:ind w:firstLine="709"/>
        <w:jc w:val="both"/>
      </w:pPr>
      <w:r>
        <w:t>- принять изделия по накладной и паспорту.</w:t>
      </w:r>
    </w:p>
    <w:p w14:paraId="2910CEB7" w14:textId="77777777" w:rsidR="00326FE4" w:rsidRDefault="00326FE4"/>
    <w:p w14:paraId="04D70CBD" w14:textId="77777777" w:rsidR="00326FE4" w:rsidRDefault="004C18AE">
      <w:pPr>
        <w:ind w:firstLine="709"/>
        <w:jc w:val="both"/>
      </w:pPr>
      <w:r>
        <w:rPr>
          <w:u w:val="single"/>
        </w:rPr>
        <w:t>Контроль качества крепежных изделий</w:t>
      </w:r>
    </w:p>
    <w:p w14:paraId="4910625C" w14:textId="77777777" w:rsidR="00326FE4" w:rsidRDefault="00326FE4"/>
    <w:p w14:paraId="149A4A00" w14:textId="77777777" w:rsidR="00326FE4" w:rsidRDefault="004C18AE">
      <w:pPr>
        <w:ind w:firstLine="709"/>
        <w:jc w:val="both"/>
      </w:pPr>
      <w:r>
        <w:t>При приемке крепежных изделий контролируют внешний вид, геометрические параметры, механические свойства и качество покрытия. Изделия следует предъявля</w:t>
      </w:r>
      <w:r>
        <w:t>ть на контроль партиями. Каждая партия болтов, гаек и шайб должна быть снабжена сертификатом качества с указанием результатов механических приемо-сдаточных испытаний.</w:t>
      </w:r>
    </w:p>
    <w:p w14:paraId="7E15AF06" w14:textId="77777777" w:rsidR="00326FE4" w:rsidRDefault="004C18AE">
      <w:pPr>
        <w:ind w:firstLine="709"/>
        <w:jc w:val="both"/>
      </w:pPr>
      <w:r>
        <w:t>При контроле качества крепежных изделий определяют наличие дефектов поверхности и дефекто</w:t>
      </w:r>
      <w:r>
        <w:t>в конструкции (невыполнение отдельных элементов, например резьбы, шестигранника и др.), их количество и размеры.</w:t>
      </w:r>
    </w:p>
    <w:p w14:paraId="20E86EE5" w14:textId="77777777" w:rsidR="00326FE4" w:rsidRDefault="00326FE4"/>
    <w:p w14:paraId="0FF30875" w14:textId="77777777" w:rsidR="00326FE4" w:rsidRDefault="004C18AE">
      <w:pPr>
        <w:ind w:firstLine="709"/>
        <w:jc w:val="both"/>
      </w:pPr>
      <w:r>
        <w:rPr>
          <w:b/>
        </w:rPr>
        <w:t>Операционный контроль качества</w:t>
      </w:r>
    </w:p>
    <w:p w14:paraId="79982BFE" w14:textId="77777777" w:rsidR="00326FE4" w:rsidRDefault="00326FE4"/>
    <w:p w14:paraId="5DDCB804" w14:textId="77777777" w:rsidR="00326FE4" w:rsidRDefault="004C18AE">
      <w:pPr>
        <w:ind w:firstLine="709"/>
      </w:pPr>
      <w:r>
        <w:t>Состав операций и средства контроля работ при монтаже противопожарных люков:</w:t>
      </w:r>
    </w:p>
    <w:p w14:paraId="778C5E52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483"/>
        <w:gridCol w:w="2482"/>
        <w:gridCol w:w="2482"/>
        <w:gridCol w:w="2482"/>
      </w:tblGrid>
      <w:tr w:rsidR="00326FE4" w14:paraId="1EF91FAD" w14:textId="77777777">
        <w:trPr>
          <w:trHeight w:val="276"/>
          <w:jc w:val="center"/>
        </w:trPr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0B6D1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Этапы работ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419F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Контролируемые опера</w:t>
            </w:r>
            <w:r>
              <w:rPr>
                <w:rFonts w:eastAsia="Times New Roman"/>
                <w:sz w:val="20"/>
              </w:rPr>
              <w:t>ции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45DF92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объем)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9EA3A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Документация</w:t>
            </w:r>
          </w:p>
        </w:tc>
      </w:tr>
      <w:tr w:rsidR="00326FE4" w14:paraId="55E1810D" w14:textId="77777777">
        <w:trPr>
          <w:trHeight w:val="308"/>
          <w:jc w:val="center"/>
        </w:trPr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40F9CD" w14:textId="77777777" w:rsidR="00326FE4" w:rsidRDefault="004C18AE">
            <w:r>
              <w:rPr>
                <w:rFonts w:eastAsia="Times New Roman"/>
                <w:sz w:val="20"/>
              </w:rPr>
              <w:t>Подготовительные работы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BC1208" w14:textId="77777777" w:rsidR="00326FE4" w:rsidRDefault="004C18AE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0C673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Паспорт, (сертификат), общий журнал работ</w:t>
            </w:r>
          </w:p>
        </w:tc>
      </w:tr>
      <w:tr w:rsidR="00326FE4" w14:paraId="0E600EFA" w14:textId="77777777">
        <w:trPr>
          <w:trHeight w:val="118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20AD28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9FC4C7" w14:textId="77777777" w:rsidR="00326FE4" w:rsidRDefault="004C18AE">
            <w:r>
              <w:rPr>
                <w:rFonts w:eastAsia="Times New Roman"/>
                <w:sz w:val="20"/>
              </w:rPr>
              <w:t>- наличие сопроводительного документа на металлические конструкции;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4CD9B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Визуальный, лабораторный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481525" w14:textId="77777777" w:rsidR="00326FE4" w:rsidRDefault="00326FE4"/>
        </w:tc>
      </w:tr>
      <w:tr w:rsidR="00326FE4" w14:paraId="0C24F6D0" w14:textId="77777777">
        <w:trPr>
          <w:trHeight w:val="71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2B3AD4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7C9EBA" w14:textId="77777777" w:rsidR="00326FE4" w:rsidRDefault="004C18AE">
            <w:r>
              <w:rPr>
                <w:rFonts w:eastAsia="Times New Roman"/>
                <w:sz w:val="20"/>
              </w:rPr>
              <w:t xml:space="preserve">- очистку опорной </w:t>
            </w:r>
            <w:r>
              <w:rPr>
                <w:rFonts w:eastAsia="Times New Roman"/>
                <w:sz w:val="20"/>
              </w:rPr>
              <w:t>поверхности от мусора, грязи, снега и наледи;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E1F28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21FE49" w14:textId="77777777" w:rsidR="00326FE4" w:rsidRDefault="00326FE4"/>
        </w:tc>
      </w:tr>
      <w:tr w:rsidR="00326FE4" w14:paraId="5FB8575E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1D3733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DB4464" w14:textId="77777777" w:rsidR="00326FE4" w:rsidRDefault="004C18AE">
            <w:r>
              <w:rPr>
                <w:rFonts w:eastAsia="Times New Roman"/>
                <w:sz w:val="20"/>
              </w:rPr>
              <w:t>- правильность разбивки осей.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DB984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6CD871" w14:textId="77777777" w:rsidR="00326FE4" w:rsidRDefault="00326FE4"/>
        </w:tc>
      </w:tr>
      <w:tr w:rsidR="00326FE4" w14:paraId="1E25B7BE" w14:textId="77777777">
        <w:trPr>
          <w:trHeight w:val="276"/>
          <w:jc w:val="center"/>
        </w:trPr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FC95C7" w14:textId="77777777" w:rsidR="00326FE4" w:rsidRDefault="004C18AE">
            <w:r>
              <w:rPr>
                <w:rFonts w:eastAsia="Times New Roman"/>
                <w:sz w:val="20"/>
              </w:rPr>
              <w:t>Монтаж противопожарных люков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0ACAF6" w14:textId="77777777" w:rsidR="00326FE4" w:rsidRDefault="004C18AE">
            <w:r>
              <w:rPr>
                <w:rFonts w:eastAsia="Times New Roman"/>
                <w:sz w:val="20"/>
              </w:rPr>
              <w:t>Контролировать: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1906C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Общий журнал работ</w:t>
            </w:r>
          </w:p>
        </w:tc>
      </w:tr>
      <w:tr w:rsidR="00326FE4" w14:paraId="2859E86D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06B763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B60FC2" w14:textId="77777777" w:rsidR="00326FE4" w:rsidRDefault="004C18AE">
            <w:r>
              <w:rPr>
                <w:rFonts w:eastAsia="Times New Roman"/>
                <w:sz w:val="20"/>
              </w:rPr>
              <w:t>- установку конструкций в проектное положение;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87413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каждый элемент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DCEC17" w14:textId="77777777" w:rsidR="00326FE4" w:rsidRDefault="00326FE4"/>
        </w:tc>
      </w:tr>
      <w:tr w:rsidR="00326FE4" w14:paraId="315772F7" w14:textId="77777777">
        <w:trPr>
          <w:trHeight w:val="71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366EAC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40847D" w14:textId="77777777" w:rsidR="00326FE4" w:rsidRDefault="004C18AE">
            <w:r>
              <w:rPr>
                <w:rFonts w:eastAsia="Times New Roman"/>
                <w:sz w:val="20"/>
              </w:rPr>
              <w:t xml:space="preserve">- </w:t>
            </w:r>
            <w:r>
              <w:rPr>
                <w:rFonts w:eastAsia="Times New Roman"/>
                <w:sz w:val="20"/>
              </w:rPr>
              <w:t>надежность закрепления конструктивных элементов;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279E9B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Технический осмотр, лабораторный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FC6911" w14:textId="77777777" w:rsidR="00326FE4" w:rsidRDefault="00326FE4"/>
        </w:tc>
      </w:tr>
      <w:tr w:rsidR="00326FE4" w14:paraId="116F2B0A" w14:textId="77777777">
        <w:trPr>
          <w:trHeight w:val="488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E233A5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E3E01D" w14:textId="77777777" w:rsidR="00326FE4" w:rsidRDefault="004C18AE">
            <w:r>
              <w:rPr>
                <w:rFonts w:eastAsia="Times New Roman"/>
                <w:sz w:val="20"/>
              </w:rPr>
              <w:t>- технология и качество нанесения антикоррозийных покрытий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19819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Технический осмотр, лабораторный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8D7286" w14:textId="77777777" w:rsidR="00326FE4" w:rsidRDefault="00326FE4"/>
        </w:tc>
      </w:tr>
      <w:tr w:rsidR="00326FE4" w14:paraId="3CA02D0B" w14:textId="77777777">
        <w:trPr>
          <w:trHeight w:val="308"/>
          <w:jc w:val="center"/>
        </w:trPr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D2E67D" w14:textId="77777777" w:rsidR="00326FE4" w:rsidRDefault="004C18AE">
            <w:r>
              <w:rPr>
                <w:rFonts w:eastAsia="Times New Roman"/>
                <w:sz w:val="20"/>
              </w:rPr>
              <w:t>Приемка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E12AAA" w14:textId="77777777" w:rsidR="00326FE4" w:rsidRDefault="004C18AE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2EB346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 xml:space="preserve">Исполнительная </w:t>
            </w:r>
            <w:r>
              <w:rPr>
                <w:rFonts w:eastAsia="Times New Roman"/>
                <w:sz w:val="20"/>
              </w:rPr>
              <w:t>геодезическая схема, акт освидетельствования скрытых работ.</w:t>
            </w:r>
          </w:p>
        </w:tc>
      </w:tr>
      <w:tr w:rsidR="00326FE4" w14:paraId="0C823CD2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ECC3B4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1CBFE3" w14:textId="77777777" w:rsidR="00326FE4" w:rsidRDefault="004C18AE">
            <w:r>
              <w:rPr>
                <w:rFonts w:eastAsia="Times New Roman"/>
                <w:sz w:val="20"/>
              </w:rPr>
              <w:t>- фактическое положение конструкций;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FA25BB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каждый элемент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864E9B" w14:textId="77777777" w:rsidR="00326FE4" w:rsidRDefault="00326FE4"/>
        </w:tc>
      </w:tr>
      <w:tr w:rsidR="00326FE4" w14:paraId="6A3403EF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63F3B7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89B2DC" w14:textId="77777777" w:rsidR="00326FE4" w:rsidRDefault="004C18AE">
            <w:r>
              <w:rPr>
                <w:rFonts w:eastAsia="Times New Roman"/>
                <w:sz w:val="20"/>
              </w:rPr>
              <w:t>- соответствие закрепления конструкций проектным;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9F73AA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Визуальный, технический осмотр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25477B" w14:textId="77777777" w:rsidR="00326FE4" w:rsidRDefault="00326FE4"/>
        </w:tc>
      </w:tr>
      <w:tr w:rsidR="00326FE4" w14:paraId="65E61385" w14:textId="77777777">
        <w:trPr>
          <w:trHeight w:val="142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87E840" w14:textId="77777777" w:rsidR="00326FE4" w:rsidRDefault="00326FE4"/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E5C5D4" w14:textId="77777777" w:rsidR="00326FE4" w:rsidRDefault="004C18AE">
            <w:r>
              <w:rPr>
                <w:rFonts w:eastAsia="Times New Roman"/>
                <w:sz w:val="20"/>
              </w:rPr>
              <w:t xml:space="preserve">- выполнение требований проекта и </w:t>
            </w:r>
            <w:r>
              <w:rPr>
                <w:rFonts w:eastAsia="Times New Roman"/>
                <w:sz w:val="20"/>
              </w:rPr>
              <w:t>нормативных документов к качеству соединений и антикоррозионных покрытий.</w:t>
            </w:r>
          </w:p>
        </w:tc>
        <w:tc>
          <w:tcPr>
            <w:tcW w:w="2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E3230B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C42C59" w14:textId="77777777" w:rsidR="00326FE4" w:rsidRDefault="00326FE4"/>
        </w:tc>
      </w:tr>
      <w:tr w:rsidR="00326FE4" w14:paraId="5E7FA164" w14:textId="77777777">
        <w:trPr>
          <w:trHeight w:val="604"/>
          <w:jc w:val="center"/>
        </w:trPr>
        <w:tc>
          <w:tcPr>
            <w:tcW w:w="9840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87B034" w14:textId="77777777" w:rsidR="00326FE4" w:rsidRDefault="004C18AE">
            <w:r>
              <w:rPr>
                <w:rFonts w:eastAsia="Times New Roman"/>
                <w:sz w:val="20"/>
              </w:rPr>
              <w:t>Контрольно-измерительный инструмент: отвес, рулетка металлическая, линейка металлическая, уровень, нивелир.</w:t>
            </w:r>
          </w:p>
        </w:tc>
      </w:tr>
      <w:tr w:rsidR="00326FE4" w14:paraId="23CF4A39" w14:textId="77777777">
        <w:trPr>
          <w:trHeight w:val="276"/>
          <w:jc w:val="center"/>
        </w:trPr>
        <w:tc>
          <w:tcPr>
            <w:tcW w:w="0" w:type="auto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5F65BF" w14:textId="77777777" w:rsidR="00326FE4" w:rsidRDefault="004C18AE">
            <w:r>
              <w:rPr>
                <w:rFonts w:eastAsia="Times New Roman"/>
                <w:sz w:val="20"/>
              </w:rPr>
              <w:t xml:space="preserve">Операционный контроль </w:t>
            </w:r>
            <w:r>
              <w:rPr>
                <w:rFonts w:eastAsia="Times New Roman"/>
                <w:sz w:val="20"/>
              </w:rPr>
              <w:t>осуществляют: мастер (прораб), геодезист - в процессе работ.Приемочный контроль осуществляют: работники службы качества, мастер (прораб), представители технадзора заказчика.</w:t>
            </w:r>
          </w:p>
        </w:tc>
      </w:tr>
    </w:tbl>
    <w:p w14:paraId="625F2D85" w14:textId="77777777" w:rsidR="00326FE4" w:rsidRDefault="00326FE4"/>
    <w:p w14:paraId="786225B9" w14:textId="77777777" w:rsidR="00326FE4" w:rsidRDefault="004C18AE">
      <w:pPr>
        <w:ind w:firstLine="709"/>
      </w:pPr>
      <w:r>
        <w:t>Допускаемые отклонения при монтаже противопожарных люков:</w:t>
      </w:r>
    </w:p>
    <w:p w14:paraId="684E2550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3529"/>
        <w:gridCol w:w="2977"/>
        <w:gridCol w:w="3423"/>
      </w:tblGrid>
      <w:tr w:rsidR="00326FE4" w14:paraId="55684888" w14:textId="77777777">
        <w:trPr>
          <w:trHeight w:val="473"/>
          <w:jc w:val="center"/>
        </w:trPr>
        <w:tc>
          <w:tcPr>
            <w:tcW w:w="3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FA58B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Параметр</w:t>
            </w:r>
          </w:p>
        </w:tc>
        <w:tc>
          <w:tcPr>
            <w:tcW w:w="2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291D9F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Предельные отклонения, мм</w:t>
            </w:r>
          </w:p>
        </w:tc>
        <w:tc>
          <w:tcPr>
            <w:tcW w:w="32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6233C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объем, вид регистрации)</w:t>
            </w:r>
          </w:p>
        </w:tc>
      </w:tr>
      <w:tr w:rsidR="00326FE4" w14:paraId="42DFAB21" w14:textId="77777777">
        <w:trPr>
          <w:trHeight w:val="710"/>
          <w:jc w:val="center"/>
        </w:trPr>
        <w:tc>
          <w:tcPr>
            <w:tcW w:w="3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B365F2" w14:textId="77777777" w:rsidR="00326FE4" w:rsidRDefault="004C18AE">
            <w:r>
              <w:rPr>
                <w:rFonts w:eastAsia="Times New Roman"/>
                <w:sz w:val="20"/>
              </w:rPr>
              <w:t>1. Отклонения от вертикали и горизонтали профилей коробок люков не должно превышать:</w:t>
            </w:r>
          </w:p>
        </w:tc>
        <w:tc>
          <w:tcPr>
            <w:tcW w:w="2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5AB4E8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DAE068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журнал работ</w:t>
            </w:r>
          </w:p>
        </w:tc>
      </w:tr>
      <w:tr w:rsidR="00326FE4" w14:paraId="54FC13CE" w14:textId="77777777">
        <w:trPr>
          <w:trHeight w:val="276"/>
          <w:jc w:val="center"/>
        </w:trPr>
        <w:tc>
          <w:tcPr>
            <w:tcW w:w="3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B4F76B" w14:textId="77777777" w:rsidR="00326FE4" w:rsidRDefault="004C18AE">
            <w:r>
              <w:rPr>
                <w:rFonts w:eastAsia="Times New Roman"/>
                <w:sz w:val="20"/>
              </w:rPr>
              <w:t>- на 1 метр длинны</w:t>
            </w:r>
          </w:p>
        </w:tc>
        <w:tc>
          <w:tcPr>
            <w:tcW w:w="2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8482F6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1,5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A0EEF5" w14:textId="77777777" w:rsidR="00326FE4" w:rsidRDefault="00326FE4"/>
        </w:tc>
      </w:tr>
      <w:tr w:rsidR="00326FE4" w14:paraId="6A8857F3" w14:textId="77777777">
        <w:trPr>
          <w:trHeight w:val="276"/>
          <w:jc w:val="center"/>
        </w:trPr>
        <w:tc>
          <w:tcPr>
            <w:tcW w:w="3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90A7C4" w14:textId="77777777" w:rsidR="00326FE4" w:rsidRDefault="004C18AE">
            <w:r>
              <w:rPr>
                <w:rFonts w:eastAsia="Times New Roman"/>
                <w:sz w:val="20"/>
              </w:rPr>
              <w:t>- на высоту не более</w:t>
            </w:r>
          </w:p>
        </w:tc>
        <w:tc>
          <w:tcPr>
            <w:tcW w:w="2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80F38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C50E5" w14:textId="77777777" w:rsidR="00326FE4" w:rsidRDefault="00326FE4"/>
        </w:tc>
      </w:tr>
    </w:tbl>
    <w:p w14:paraId="0BA301A9" w14:textId="77777777" w:rsidR="00326FE4" w:rsidRDefault="00326FE4"/>
    <w:p w14:paraId="078377F4" w14:textId="77777777" w:rsidR="00326FE4" w:rsidRDefault="004C18AE">
      <w:pPr>
        <w:ind w:firstLine="709"/>
        <w:jc w:val="both"/>
      </w:pPr>
      <w:r>
        <w:rPr>
          <w:b/>
        </w:rPr>
        <w:t xml:space="preserve">Приемочный </w:t>
      </w:r>
      <w:r>
        <w:rPr>
          <w:b/>
        </w:rPr>
        <w:t>контроль качества</w:t>
      </w:r>
    </w:p>
    <w:p w14:paraId="599D9106" w14:textId="77777777" w:rsidR="00326FE4" w:rsidRDefault="00326FE4"/>
    <w:p w14:paraId="0CD174AA" w14:textId="77777777" w:rsidR="00326FE4" w:rsidRDefault="004C18AE">
      <w:pPr>
        <w:ind w:firstLine="709"/>
        <w:jc w:val="both"/>
      </w:pPr>
      <w:r>
        <w:t>В ходе приемочного контроля проверяется полнота и правильность оформления исполнительной документации, включая акты на скрытые работы. Оценка качества выполненных работ на объекте производится с учетом имевших место нарушений, отраженных</w:t>
      </w:r>
      <w:r>
        <w:t xml:space="preserve"> в исполнительной документации.</w:t>
      </w:r>
    </w:p>
    <w:p w14:paraId="5A755D4C" w14:textId="77777777" w:rsidR="00326FE4" w:rsidRDefault="004C18AE">
      <w:pPr>
        <w:ind w:firstLine="709"/>
        <w:jc w:val="both"/>
      </w:pPr>
      <w:r>
        <w:t xml:space="preserve">При оценке качества монтажа отдельных элементов следует использовать геодезические приборы и измерительные устройства, позволяющие определять отклонения </w:t>
      </w:r>
      <w:r>
        <w:lastRenderedPageBreak/>
        <w:t>положения элементов от проектных геометрических параметров с погрешност</w:t>
      </w:r>
      <w:r>
        <w:t>ью, не превышающей 0,2 от значения предельного (допустимого) отклонения.</w:t>
      </w:r>
    </w:p>
    <w:p w14:paraId="638907A5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1AF73962" w14:textId="77777777" w:rsidR="00F71905" w:rsidRPr="007B5BA7" w:rsidRDefault="00F71905" w:rsidP="00F71905">
      <w:pPr>
        <w:pStyle w:val="Heading1"/>
        <w:rPr>
          <w:lang w:val="en-US"/>
        </w:rPr>
      </w:pPr>
      <w:bookmarkStart w:id="34" w:name="_Toc215539040"/>
      <w:r w:rsidRPr="00A169F9">
        <w:rPr>
          <w:lang w:val="en-US"/>
        </w:rPr>
        <w:t>4.3.4 ПОТРЕБНОСТЬ В МАТЕРИАЛЬНО-ТЕХНИЧЕСКИХ РЕСУРСАХ</w:t>
      </w:r>
      <w:bookmarkEnd w:id="34"/>
    </w:p>
    <w:p w14:paraId="1961226C" w14:textId="77777777" w:rsidR="00326FE4" w:rsidRDefault="004C18AE">
      <w:pPr>
        <w:ind w:firstLine="709"/>
        <w:jc w:val="both"/>
      </w:pPr>
      <w:r>
        <w:t>Машины, механизмы и технологическое оборудование (рекомендуемые)</w:t>
      </w:r>
    </w:p>
    <w:p w14:paraId="3E723717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3119"/>
        <w:gridCol w:w="3663"/>
        <w:gridCol w:w="2644"/>
        <w:gridCol w:w="503"/>
      </w:tblGrid>
      <w:tr w:rsidR="00326FE4" w14:paraId="55723783" w14:textId="77777777">
        <w:trPr>
          <w:trHeight w:val="94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B84D7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818FF9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машины, технологического оборудования,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7D1BF2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A6009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Кол-во</w:t>
            </w:r>
          </w:p>
        </w:tc>
      </w:tr>
      <w:tr w:rsidR="00326FE4" w14:paraId="1323E00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C88A70" w14:textId="77777777" w:rsidR="00326FE4" w:rsidRDefault="004C18AE">
            <w:r>
              <w:rPr>
                <w:rFonts w:eastAsia="Times New Roman"/>
                <w:sz w:val="20"/>
              </w:rPr>
              <w:t>Погрузочно-разгрузочные работы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73A91A" w14:textId="77777777" w:rsidR="00326FE4" w:rsidRDefault="004C18AE">
            <w:r>
              <w:rPr>
                <w:rFonts w:eastAsia="Times New Roman"/>
                <w:sz w:val="20"/>
              </w:rPr>
              <w:t>Автомобиль бортовой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2B300D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DF21E4" w14:textId="77777777" w:rsidR="00326FE4" w:rsidRDefault="00326FE4"/>
        </w:tc>
      </w:tr>
      <w:tr w:rsidR="00326FE4" w14:paraId="18C9BB79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5628DC" w14:textId="77777777" w:rsidR="00326FE4" w:rsidRDefault="004C18AE">
            <w:r>
              <w:rPr>
                <w:rFonts w:eastAsia="Times New Roman"/>
                <w:sz w:val="20"/>
              </w:rPr>
              <w:t>Зачистка металлоконструкций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6A623B" w14:textId="77777777" w:rsidR="00326FE4" w:rsidRDefault="004C18AE">
            <w:r>
              <w:rPr>
                <w:rFonts w:eastAsia="Times New Roman"/>
                <w:sz w:val="20"/>
              </w:rPr>
              <w:t>Углошлифовальная машина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4730E5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2BBBA0" w14:textId="77777777" w:rsidR="00326FE4" w:rsidRDefault="00326FE4"/>
        </w:tc>
      </w:tr>
      <w:tr w:rsidR="00326FE4" w14:paraId="6E42B51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29DC57" w14:textId="77777777" w:rsidR="00326FE4" w:rsidRDefault="004C18AE">
            <w:r>
              <w:rPr>
                <w:rFonts w:eastAsia="Times New Roman"/>
                <w:sz w:val="20"/>
              </w:rPr>
              <w:t>Сварочные работы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F69EBD" w14:textId="77777777" w:rsidR="00326FE4" w:rsidRDefault="004C18AE">
            <w:r>
              <w:rPr>
                <w:rFonts w:eastAsia="Times New Roman"/>
                <w:sz w:val="20"/>
              </w:rPr>
              <w:t>Сварочный аппарат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34AE25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09BA73" w14:textId="77777777" w:rsidR="00326FE4" w:rsidRDefault="00326FE4"/>
        </w:tc>
      </w:tr>
      <w:tr w:rsidR="00326FE4" w14:paraId="61615D02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2A92DF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512231" w14:textId="77777777" w:rsidR="00326FE4" w:rsidRDefault="004C18AE">
            <w:r>
              <w:rPr>
                <w:rFonts w:eastAsia="Times New Roman"/>
                <w:sz w:val="20"/>
              </w:rPr>
              <w:t>Преобразователь сварочный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999FF2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99E134" w14:textId="77777777" w:rsidR="00326FE4" w:rsidRDefault="00326FE4"/>
        </w:tc>
      </w:tr>
    </w:tbl>
    <w:p w14:paraId="6F39FCC0" w14:textId="77777777" w:rsidR="00326FE4" w:rsidRDefault="00326FE4"/>
    <w:p w14:paraId="1EA24897" w14:textId="77777777" w:rsidR="00326FE4" w:rsidRDefault="004C18AE">
      <w:pPr>
        <w:ind w:firstLine="709"/>
        <w:jc w:val="both"/>
      </w:pPr>
      <w:r>
        <w:t>Технологическая оснастка, инструмент, инвентарь и приспособления (рекомендуемые)</w:t>
      </w:r>
    </w:p>
    <w:p w14:paraId="52C77FA1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504"/>
        <w:gridCol w:w="4098"/>
        <w:gridCol w:w="2127"/>
        <w:gridCol w:w="1200"/>
      </w:tblGrid>
      <w:tr w:rsidR="00326FE4" w14:paraId="07B1FB95" w14:textId="77777777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7814D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C51FC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 xml:space="preserve">Наименование технологической оснастки, инструмента, </w:t>
            </w:r>
            <w:r>
              <w:rPr>
                <w:rFonts w:eastAsia="Times New Roman"/>
                <w:sz w:val="20"/>
              </w:rPr>
              <w:t>инвентаря и приспособлений,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1DA2E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FC0754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Кол-во на звено (бригаду)</w:t>
            </w:r>
          </w:p>
        </w:tc>
      </w:tr>
      <w:tr w:rsidR="00326FE4" w14:paraId="7DC544F8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0D4357" w14:textId="77777777" w:rsidR="00326FE4" w:rsidRDefault="004C18AE">
            <w:r>
              <w:rPr>
                <w:rFonts w:eastAsia="Times New Roman"/>
                <w:sz w:val="20"/>
              </w:rPr>
              <w:t>Монтаж металлоконструкций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DD53FE" w14:textId="77777777" w:rsidR="00326FE4" w:rsidRDefault="004C18AE">
            <w:r>
              <w:rPr>
                <w:rFonts w:eastAsia="Times New Roman"/>
                <w:sz w:val="20"/>
              </w:rPr>
              <w:t>Лом монтажный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EC2CFD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86A719" w14:textId="77777777" w:rsidR="00326FE4" w:rsidRDefault="00326FE4"/>
        </w:tc>
      </w:tr>
      <w:tr w:rsidR="00326FE4" w14:paraId="2D0B65A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F3DB9A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3C6004" w14:textId="77777777" w:rsidR="00326FE4" w:rsidRDefault="004C18AE">
            <w:r>
              <w:rPr>
                <w:rFonts w:eastAsia="Times New Roman"/>
                <w:sz w:val="20"/>
              </w:rPr>
              <w:t>Молоток стальной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3C2E5A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CB15AC" w14:textId="77777777" w:rsidR="00326FE4" w:rsidRDefault="00326FE4"/>
        </w:tc>
      </w:tr>
      <w:tr w:rsidR="00326FE4" w14:paraId="77E7247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48001A" w14:textId="77777777" w:rsidR="00326FE4" w:rsidRDefault="004C18AE">
            <w:r>
              <w:rPr>
                <w:rFonts w:eastAsia="Times New Roman"/>
                <w:sz w:val="20"/>
              </w:rPr>
              <w:t>Затяжка болтовых соединений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38BB03" w14:textId="77777777" w:rsidR="00326FE4" w:rsidRDefault="004C18AE">
            <w:r>
              <w:rPr>
                <w:rFonts w:eastAsia="Times New Roman"/>
                <w:sz w:val="20"/>
              </w:rPr>
              <w:t xml:space="preserve">Набор ключей (рожковый, </w:t>
            </w:r>
            <w:r>
              <w:rPr>
                <w:rFonts w:eastAsia="Times New Roman"/>
                <w:sz w:val="20"/>
              </w:rPr>
              <w:t>комбинированный, трещоточный)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6B4C8F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650E6D" w14:textId="77777777" w:rsidR="00326FE4" w:rsidRDefault="00326FE4"/>
        </w:tc>
      </w:tr>
      <w:tr w:rsidR="00326FE4" w14:paraId="5CB1892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6EE442" w14:textId="77777777" w:rsidR="00326FE4" w:rsidRDefault="004C18AE">
            <w:r>
              <w:rPr>
                <w:rFonts w:eastAsia="Times New Roman"/>
                <w:sz w:val="20"/>
              </w:rPr>
              <w:t>Очистка поверхностей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37C212" w14:textId="77777777" w:rsidR="00326FE4" w:rsidRDefault="004C18AE">
            <w:r>
              <w:rPr>
                <w:rFonts w:eastAsia="Times New Roman"/>
                <w:sz w:val="20"/>
              </w:rPr>
              <w:t>Щетка стальная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C1CFD63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31986D" w14:textId="77777777" w:rsidR="00326FE4" w:rsidRDefault="00326FE4"/>
        </w:tc>
      </w:tr>
      <w:tr w:rsidR="00326FE4" w14:paraId="7E116B1B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E78B3D" w14:textId="77777777" w:rsidR="00326FE4" w:rsidRDefault="004C18AE">
            <w:r>
              <w:rPr>
                <w:rFonts w:eastAsia="Times New Roman"/>
                <w:sz w:val="20"/>
              </w:rPr>
              <w:t>Измерительные работы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D5767B" w14:textId="77777777" w:rsidR="00326FE4" w:rsidRDefault="004C18AE">
            <w:r>
              <w:rPr>
                <w:rFonts w:eastAsia="Times New Roman"/>
                <w:sz w:val="20"/>
              </w:rPr>
              <w:t>Метр складной металлический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2F25E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427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CEB562" w14:textId="77777777" w:rsidR="00326FE4" w:rsidRDefault="00326FE4"/>
        </w:tc>
      </w:tr>
      <w:tr w:rsidR="00326FE4" w14:paraId="5634604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46EA68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9BA4E0" w14:textId="77777777" w:rsidR="00326FE4" w:rsidRDefault="004C18AE">
            <w:r>
              <w:rPr>
                <w:rFonts w:eastAsia="Times New Roman"/>
                <w:sz w:val="20"/>
              </w:rPr>
              <w:t>Уровень строительный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0DA0E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Р 58514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89F2CC" w14:textId="77777777" w:rsidR="00326FE4" w:rsidRDefault="00326FE4"/>
        </w:tc>
      </w:tr>
      <w:tr w:rsidR="00326FE4" w14:paraId="331D3236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25EE21B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14FCDF" w14:textId="77777777" w:rsidR="00326FE4" w:rsidRDefault="004C18AE">
            <w:r>
              <w:rPr>
                <w:rFonts w:eastAsia="Times New Roman"/>
                <w:sz w:val="20"/>
              </w:rPr>
              <w:t>Отвес строительный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35F9C3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Р 58513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BB8655" w14:textId="77777777" w:rsidR="00326FE4" w:rsidRDefault="00326FE4"/>
        </w:tc>
      </w:tr>
      <w:tr w:rsidR="00326FE4" w14:paraId="43C341BE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C1877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E32E5A" w14:textId="77777777" w:rsidR="00326FE4" w:rsidRDefault="004C18AE">
            <w:r>
              <w:rPr>
                <w:rFonts w:eastAsia="Times New Roman"/>
                <w:sz w:val="20"/>
              </w:rPr>
              <w:t>Рулетка измерительная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75F11D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AFBBC4" w14:textId="77777777" w:rsidR="00326FE4" w:rsidRDefault="00326FE4"/>
        </w:tc>
      </w:tr>
      <w:tr w:rsidR="00326FE4" w14:paraId="7B324EC7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BDF376" w14:textId="77777777" w:rsidR="00326FE4" w:rsidRDefault="004C18AE">
            <w:r>
              <w:rPr>
                <w:rFonts w:eastAsia="Times New Roman"/>
                <w:sz w:val="20"/>
              </w:rPr>
              <w:t>Средства индивидуальной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31BCBF" w14:textId="77777777" w:rsidR="00326FE4" w:rsidRDefault="004C18AE">
            <w:r>
              <w:rPr>
                <w:rFonts w:eastAsia="Times New Roman"/>
                <w:sz w:val="20"/>
              </w:rPr>
              <w:t>Очки защитные ЗП2-84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22E52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12.4.253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BD9CB9" w14:textId="77777777" w:rsidR="00326FE4" w:rsidRDefault="00326FE4"/>
        </w:tc>
      </w:tr>
      <w:tr w:rsidR="00326FE4" w14:paraId="25252D0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0525F2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8DA647" w14:textId="77777777" w:rsidR="00326FE4" w:rsidRDefault="004C18AE">
            <w:r>
              <w:rPr>
                <w:rFonts w:eastAsia="Times New Roman"/>
                <w:sz w:val="20"/>
              </w:rPr>
              <w:t>Каска строительная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30EB2E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12.4.087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BB0114" w14:textId="77777777" w:rsidR="00326FE4" w:rsidRDefault="00326FE4"/>
        </w:tc>
      </w:tr>
      <w:tr w:rsidR="00326FE4" w14:paraId="7D8F4078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3DAB22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DAEA4E" w14:textId="77777777" w:rsidR="00326FE4" w:rsidRDefault="004C18AE">
            <w:r>
              <w:rPr>
                <w:rFonts w:eastAsia="Times New Roman"/>
                <w:sz w:val="20"/>
              </w:rPr>
              <w:t>Перчатки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5B7997" w14:textId="77777777" w:rsidR="00326FE4" w:rsidRDefault="00326FE4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548C18" w14:textId="77777777" w:rsidR="00326FE4" w:rsidRDefault="00326FE4"/>
        </w:tc>
      </w:tr>
      <w:tr w:rsidR="00326FE4" w14:paraId="56B09B47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A92DEE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540ADC" w14:textId="77777777" w:rsidR="00326FE4" w:rsidRDefault="004C18AE">
            <w:r>
              <w:rPr>
                <w:rFonts w:eastAsia="Times New Roman"/>
                <w:sz w:val="20"/>
              </w:rPr>
              <w:t>Защитная обувь с жестким подноском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31561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Р EH ИСО 20345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C084B9" w14:textId="77777777" w:rsidR="00326FE4" w:rsidRDefault="00326FE4"/>
        </w:tc>
      </w:tr>
      <w:tr w:rsidR="00326FE4" w14:paraId="73F85BDA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41C61D" w14:textId="77777777" w:rsidR="00326FE4" w:rsidRDefault="004C18AE">
            <w:r>
              <w:rPr>
                <w:rFonts w:eastAsia="Times New Roman"/>
                <w:sz w:val="20"/>
              </w:rPr>
              <w:t>Средства коллективной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5A1FC7" w14:textId="77777777" w:rsidR="00326FE4" w:rsidRDefault="004C18AE">
            <w:r>
              <w:rPr>
                <w:rFonts w:eastAsia="Times New Roman"/>
                <w:sz w:val="20"/>
              </w:rPr>
              <w:t>Знаки безопасности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81D59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 xml:space="preserve">ГОСТ </w:t>
            </w:r>
            <w:r>
              <w:rPr>
                <w:rFonts w:eastAsia="Times New Roman"/>
                <w:sz w:val="20"/>
              </w:rPr>
              <w:t>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EB891F" w14:textId="77777777" w:rsidR="00326FE4" w:rsidRDefault="00326FE4"/>
        </w:tc>
      </w:tr>
      <w:tr w:rsidR="00326FE4" w14:paraId="19CF42B2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E8A220" w14:textId="77777777" w:rsidR="00326FE4" w:rsidRDefault="004C18AE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A056B5" w14:textId="77777777" w:rsidR="00326FE4" w:rsidRDefault="004C18AE">
            <w:r>
              <w:rPr>
                <w:rFonts w:eastAsia="Times New Roman"/>
                <w:sz w:val="20"/>
              </w:rPr>
              <w:t>Сигнальная лента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2B104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1B77C9" w14:textId="77777777" w:rsidR="00326FE4" w:rsidRDefault="00326FE4"/>
        </w:tc>
      </w:tr>
    </w:tbl>
    <w:p w14:paraId="3F3E76FD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5A6796F5" w14:textId="77777777" w:rsidR="00F71905" w:rsidRPr="007B5BA7" w:rsidRDefault="00F71905" w:rsidP="00F71905">
      <w:pPr>
        <w:pStyle w:val="Heading1"/>
        <w:rPr>
          <w:lang w:val="en-US"/>
        </w:rPr>
      </w:pPr>
      <w:bookmarkStart w:id="35" w:name="_Toc215539041"/>
      <w:r w:rsidRPr="00A169F9">
        <w:rPr>
          <w:lang w:val="en-US"/>
        </w:rPr>
        <w:lastRenderedPageBreak/>
        <w:t>4.3.5 ОХРАНА ТРУДА</w:t>
      </w:r>
      <w:bookmarkEnd w:id="35"/>
    </w:p>
    <w:p w14:paraId="5317270B" w14:textId="77777777" w:rsidR="00326FE4" w:rsidRDefault="004C18AE">
      <w:pPr>
        <w:ind w:firstLine="709"/>
      </w:pPr>
      <w:r>
        <w:rPr>
          <w:b/>
        </w:rPr>
        <w:t>Указания по обеспечению охраны труда при проведении монтажных работ</w:t>
      </w:r>
    </w:p>
    <w:p w14:paraId="3A41BC5E" w14:textId="77777777" w:rsidR="00326FE4" w:rsidRDefault="00326FE4"/>
    <w:p w14:paraId="06E44728" w14:textId="77777777" w:rsidR="00326FE4" w:rsidRDefault="004C18AE">
      <w:pPr>
        <w:ind w:firstLine="709"/>
        <w:jc w:val="both"/>
      </w:pPr>
      <w:r>
        <w:t xml:space="preserve">Производство монтажных работ выполнять в соответствии с требованиями правил по охране труда при </w:t>
      </w:r>
      <w:r>
        <w:t>строительстве, реконструкции и ремонте</w:t>
      </w:r>
    </w:p>
    <w:p w14:paraId="7E8A774F" w14:textId="77777777" w:rsidR="00326FE4" w:rsidRDefault="004C18AE">
      <w:pPr>
        <w:ind w:firstLine="709"/>
        <w:jc w:val="both"/>
      </w:pPr>
      <w:r>
        <w:t>№883н от 11.12.2020г.</w:t>
      </w:r>
    </w:p>
    <w:p w14:paraId="2110113B" w14:textId="77777777" w:rsidR="00326FE4" w:rsidRDefault="004C18AE">
      <w:pPr>
        <w:ind w:firstLine="709"/>
        <w:jc w:val="both"/>
      </w:pPr>
      <w:r>
        <w:t>На участке (захватке), на котором выполняются монтажные работы, не допускается выполнение других работ и нахождение посторонних лиц.</w:t>
      </w:r>
    </w:p>
    <w:p w14:paraId="0071BDE8" w14:textId="77777777" w:rsidR="00326FE4" w:rsidRDefault="004C18AE">
      <w:pPr>
        <w:ind w:firstLine="709"/>
        <w:jc w:val="both"/>
      </w:pPr>
      <w:r>
        <w:t>При возведении зданий и сооружений запрещается выполнять работ</w:t>
      </w:r>
      <w:r>
        <w:t>ы, связанные с нахождением людей в одной захватке (участке) на этажах (ярусах), над которыми производятся перемещение, установка и временное закрепление элементов сборных конструкций и оборудования.</w:t>
      </w:r>
    </w:p>
    <w:p w14:paraId="268F2CF9" w14:textId="77777777" w:rsidR="00326FE4" w:rsidRDefault="004C18AE">
      <w:pPr>
        <w:ind w:firstLine="709"/>
        <w:jc w:val="both"/>
      </w:pPr>
      <w:r>
        <w:t xml:space="preserve">Использование установленных конструкций для прикрепления </w:t>
      </w:r>
      <w:r>
        <w:t>к ним грузовых полиспастов, отводных блоков и других монтажных приспособлений допускается только при согласовании с проектной организацией, выполнившей рабочие чертежи конструкций.</w:t>
      </w:r>
    </w:p>
    <w:p w14:paraId="5DBD0F11" w14:textId="77777777" w:rsidR="00326FE4" w:rsidRDefault="004C18AE">
      <w:pPr>
        <w:ind w:firstLine="709"/>
        <w:jc w:val="both"/>
      </w:pPr>
      <w:r>
        <w:t>Монтаж конструкций зданий (сооружений) следует начинать с пространственно-у</w:t>
      </w:r>
      <w:r>
        <w:t>стойчивой части (связевой ячейки, ядра жесткости и другой).</w:t>
      </w:r>
    </w:p>
    <w:p w14:paraId="38F7F6E0" w14:textId="77777777" w:rsidR="00326FE4" w:rsidRDefault="004C18AE">
      <w:pPr>
        <w:ind w:firstLine="709"/>
        <w:jc w:val="both"/>
      </w:pPr>
      <w:r>
        <w:t>Монтаж конструкций каждого вышележащего этажа (яруса) следует производить после закрепления установленных монтажных элементов по проекту до прочности, указанной в организационно-технологической до</w:t>
      </w:r>
      <w:r>
        <w:t>кументации.</w:t>
      </w:r>
    </w:p>
    <w:p w14:paraId="1BC6BC8E" w14:textId="77777777" w:rsidR="00326FE4" w:rsidRDefault="004C18AE">
      <w:pPr>
        <w:ind w:firstLine="709"/>
        <w:jc w:val="both"/>
      </w:pPr>
      <w:r>
        <w:t xml:space="preserve">Монтаж лестничных маршей и площадок зданий (сооружений), а также грузопассажирских строительных подъемников (лифтов) должен осуществляться одновременно с монтажом конструкций здания. На смонтированных лестничных маршах следует </w:t>
      </w:r>
      <w:r>
        <w:t>незамедлительно устанавливать ограждения.</w:t>
      </w:r>
    </w:p>
    <w:p w14:paraId="323C4A82" w14:textId="77777777" w:rsidR="00326FE4" w:rsidRDefault="004C18AE">
      <w:pPr>
        <w:ind w:firstLine="709"/>
        <w:jc w:val="both"/>
      </w:pPr>
      <w:r>
        <w:t>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подмащивания.</w:t>
      </w:r>
    </w:p>
    <w:p w14:paraId="4E033C89" w14:textId="77777777" w:rsidR="00326FE4" w:rsidRDefault="004C18AE">
      <w:pPr>
        <w:ind w:firstLine="709"/>
        <w:jc w:val="both"/>
      </w:pPr>
      <w:r>
        <w:t xml:space="preserve">Запрещается пребывание работников на </w:t>
      </w:r>
      <w:r>
        <w:t>элементах конструкций и оборудования во время их подъема и перемещения.</w:t>
      </w:r>
    </w:p>
    <w:p w14:paraId="6D362F68" w14:textId="77777777" w:rsidR="00326FE4" w:rsidRDefault="004C18AE">
      <w:pPr>
        <w:ind w:firstLine="709"/>
        <w:jc w:val="both"/>
      </w:pPr>
      <w:r>
        <w:t>Навесные монтажные площадки, лестницы и другие приспособления, необходимые работникам для работы на высоте, следует устанавливать на монтируемых конструкциях до их подъема.</w:t>
      </w:r>
    </w:p>
    <w:p w14:paraId="52C5883D" w14:textId="77777777" w:rsidR="00326FE4" w:rsidRDefault="004C18AE">
      <w:pPr>
        <w:ind w:firstLine="709"/>
        <w:jc w:val="both"/>
      </w:pPr>
      <w:r>
        <w:t>Для переход</w:t>
      </w:r>
      <w:r>
        <w:t>а работников с одной конструкции на другую следует применять лестницы, переходные мостики и трапы, имеющие ограждения.</w:t>
      </w:r>
    </w:p>
    <w:p w14:paraId="7F0875E1" w14:textId="77777777" w:rsidR="00326FE4" w:rsidRDefault="004C18AE">
      <w:pPr>
        <w:ind w:firstLine="709"/>
        <w:jc w:val="both"/>
      </w:pPr>
      <w:r>
        <w:t>Запрещается переход монтажников по установленным конструкциям и их элементам (фермам, ригелям и другим), на которых невозможно обеспечить</w:t>
      </w:r>
      <w:r>
        <w:t xml:space="preserve"> требуемую ширину прохода (не менее 0,4 м) при установленных ограждениях, без применения страховочной системы.</w:t>
      </w:r>
    </w:p>
    <w:p w14:paraId="029F4442" w14:textId="77777777" w:rsidR="00326FE4" w:rsidRDefault="004C18AE">
      <w:pPr>
        <w:ind w:firstLine="709"/>
        <w:jc w:val="both"/>
      </w:pPr>
      <w:r>
        <w:t>Места, способ крепления каната и длина его участков должны быть указаны в организационно-технологической документации на строительное производств</w:t>
      </w:r>
      <w:r>
        <w:t>о.</w:t>
      </w:r>
    </w:p>
    <w:p w14:paraId="330A53D8" w14:textId="77777777" w:rsidR="00326FE4" w:rsidRDefault="004C18AE">
      <w:pPr>
        <w:ind w:firstLine="709"/>
        <w:jc w:val="both"/>
      </w:pPr>
      <w:r>
        <w:t>Не допускается нахождение работников под монтируемыми элементами конструкций и оборудования до установки их в проектное положение.</w:t>
      </w:r>
    </w:p>
    <w:p w14:paraId="2E3F6455" w14:textId="77777777" w:rsidR="00326FE4" w:rsidRDefault="004C18AE">
      <w:pPr>
        <w:ind w:firstLine="709"/>
        <w:jc w:val="both"/>
      </w:pPr>
      <w:r>
        <w:t>При необходимости нахождения работников под монтируемым оборудованием (конструкциями) должны осуществляться специальные ме</w:t>
      </w:r>
      <w:r>
        <w:t>роприятия, обеспечивающие безопасность работников.</w:t>
      </w:r>
    </w:p>
    <w:p w14:paraId="50F8D9B5" w14:textId="77777777" w:rsidR="00326FE4" w:rsidRDefault="004C18AE">
      <w:pPr>
        <w:ind w:firstLine="709"/>
        <w:jc w:val="both"/>
      </w:pPr>
      <w:r>
        <w:t>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</w:t>
      </w:r>
      <w:r>
        <w:t>раждены металлическими дугами с вертикальными связями, а также прикреплены к конструкциям или оборудованию. Подъем работников по навесным лестницам на высоту более 10 м допускается в том случае, если лестницы оборудованы площадками отдыха не реже чем через</w:t>
      </w:r>
      <w:r>
        <w:t xml:space="preserve"> каждые 10 м по высоте.</w:t>
      </w:r>
    </w:p>
    <w:p w14:paraId="75C4E3DF" w14:textId="77777777" w:rsidR="00326FE4" w:rsidRDefault="004C18AE">
      <w:pPr>
        <w:ind w:firstLine="709"/>
        <w:jc w:val="both"/>
      </w:pPr>
      <w:r>
        <w:lastRenderedPageBreak/>
        <w:t>Расчалки для временного закрепления монтируемых конструкций должны быть прикреплены к опорам. Количество расчалок, их материалы и сечение, способы натяжения и места закрепления устанавливаются организационно-технологической документ</w:t>
      </w:r>
      <w:r>
        <w:t>ацией.</w:t>
      </w:r>
    </w:p>
    <w:p w14:paraId="1D66CA2A" w14:textId="77777777" w:rsidR="00326FE4" w:rsidRDefault="004C18AE">
      <w:pPr>
        <w:ind w:firstLine="709"/>
        <w:jc w:val="both"/>
      </w:pPr>
      <w:r>
        <w:t>Расчалки должны быть расположены за пределами габаритов движения транспорта и строительных машин. Расчалки не должны касаться острых углов других конструкций. Перегибание расчалок в местах соприкосновения их с элементами других конструкций допускает</w:t>
      </w:r>
      <w:r>
        <w:t>ся лишь после проверки прочности и устойчивости этих элементов под воздействием усилий от расчалок.</w:t>
      </w:r>
    </w:p>
    <w:p w14:paraId="0B667352" w14:textId="77777777" w:rsidR="00326FE4" w:rsidRDefault="004C18AE">
      <w:pPr>
        <w:ind w:firstLine="709"/>
        <w:jc w:val="both"/>
      </w:pPr>
      <w:r>
        <w:t>Элементы монтируемых конструкций или оборудования во время перемещения должны удерживаться от раскачивания и вращения гибкими оттяжками.</w:t>
      </w:r>
    </w:p>
    <w:p w14:paraId="7462BDE5" w14:textId="77777777" w:rsidR="00326FE4" w:rsidRDefault="004C18AE">
      <w:pPr>
        <w:ind w:firstLine="709"/>
        <w:jc w:val="both"/>
      </w:pPr>
      <w:r>
        <w:t>Строповку конструкц</w:t>
      </w:r>
      <w:r>
        <w:t>ий и оборудования необходимо производить средствами, обеспечивающими возможность дистанционной расстроповки с рабочего горизонта в случаях, когда высота до замка грузозахватного средства превышает 2 м.</w:t>
      </w:r>
    </w:p>
    <w:p w14:paraId="0B1BE15F" w14:textId="77777777" w:rsidR="00326FE4" w:rsidRDefault="004C18AE">
      <w:pPr>
        <w:ind w:firstLine="709"/>
        <w:jc w:val="both"/>
      </w:pPr>
      <w:r>
        <w:t>До начала выполнения монтажных работ необходимо устано</w:t>
      </w:r>
      <w:r>
        <w:t>вить порядок обмена сигналами между работником, руководящим монтажом, и машинистом подъемного сооружения. Сигналы должны подаваться сигнальщиком из числа стропальщиков, назначаемым работником, ответственным за безопасное производство работ с применением по</w:t>
      </w:r>
      <w:r>
        <w:t>дъемных сооружений, кроме сигнала "Стоп", который может быть подан любым работником, заметившим опасность.</w:t>
      </w:r>
    </w:p>
    <w:p w14:paraId="47A1B1A2" w14:textId="77777777" w:rsidR="00326FE4" w:rsidRDefault="004C18AE">
      <w:pPr>
        <w:ind w:firstLine="709"/>
        <w:jc w:val="both"/>
      </w:pPr>
      <w:r>
        <w:t>В особо ответственных случаях (при подъеме конструкций с применением сложного такелажа, метода поворота, при надвижке крупногабаритных и тяжелых конс</w:t>
      </w:r>
      <w:r>
        <w:t>трукций, при подъеме их двумя или более механизмами) работы по перемещению грузов должны производиться под непосредственным руководством работника, ответственного за безопасное производство работ с применением подъемных сооружений.</w:t>
      </w:r>
    </w:p>
    <w:p w14:paraId="21286F91" w14:textId="77777777" w:rsidR="00326FE4" w:rsidRDefault="004C18AE">
      <w:pPr>
        <w:ind w:firstLine="709"/>
        <w:jc w:val="both"/>
      </w:pPr>
      <w:r>
        <w:t>Строповку монтируемых эл</w:t>
      </w:r>
      <w:r>
        <w:t>ементов следует производить в местах, указанных в рабочих чертежах, и обеспечить их подъем и подачу к месту установки в положении, близком к проектному.</w:t>
      </w:r>
    </w:p>
    <w:p w14:paraId="274CCDBE" w14:textId="77777777" w:rsidR="00326FE4" w:rsidRDefault="004C18AE">
      <w:pPr>
        <w:ind w:firstLine="709"/>
        <w:jc w:val="both"/>
      </w:pPr>
      <w:r>
        <w:t>Запрещается подъем элементов строительных конструкций, не имеющих монтажных петель, отверстий или марки</w:t>
      </w:r>
      <w:r>
        <w:t>ровки и меток, обеспечивающих их строповку и монтаж.</w:t>
      </w:r>
    </w:p>
    <w:p w14:paraId="487DB11D" w14:textId="77777777" w:rsidR="00326FE4" w:rsidRDefault="004C18AE">
      <w:pPr>
        <w:ind w:firstLine="709"/>
        <w:jc w:val="both"/>
      </w:pPr>
      <w:r>
        <w:t>Очистку подлежащих монтажу элементов конструкций от грязи и наледи необходимо производить до их подъема.</w:t>
      </w:r>
    </w:p>
    <w:p w14:paraId="19007D21" w14:textId="77777777" w:rsidR="00326FE4" w:rsidRDefault="004C18AE">
      <w:pPr>
        <w:ind w:firstLine="709"/>
        <w:jc w:val="both"/>
      </w:pPr>
      <w:r>
        <w:t>Монтируемые элементы следует поднимать плавно, без рывков, раскачивания и вращения.</w:t>
      </w:r>
    </w:p>
    <w:p w14:paraId="42CD1B6D" w14:textId="77777777" w:rsidR="00326FE4" w:rsidRDefault="004C18AE">
      <w:pPr>
        <w:ind w:firstLine="709"/>
        <w:jc w:val="both"/>
      </w:pPr>
      <w:r>
        <w:t>Поднимать конс</w:t>
      </w:r>
      <w:r>
        <w:t>трукции следует в два приема: сначала на высоту от 20 см до 30 см, затем после проверки надежности строповки производить дальнейший подъем.</w:t>
      </w:r>
    </w:p>
    <w:p w14:paraId="51A20687" w14:textId="77777777" w:rsidR="00326FE4" w:rsidRDefault="004C18AE">
      <w:pPr>
        <w:ind w:firstLine="709"/>
        <w:jc w:val="both"/>
      </w:pPr>
      <w:r>
        <w:t>Во время перерывов в работе не допускается оставлять поднятые элементы конструкций и оборудования на весу.</w:t>
      </w:r>
    </w:p>
    <w:p w14:paraId="4FE15264" w14:textId="77777777" w:rsidR="00326FE4" w:rsidRDefault="004C18AE">
      <w:pPr>
        <w:ind w:firstLine="709"/>
        <w:jc w:val="both"/>
      </w:pPr>
      <w:r>
        <w:t>Установле</w:t>
      </w:r>
      <w:r>
        <w:t>нные в проектное положение элементы конструкций или оборудования должны быть закреплены так, чтобы обеспечивалась их устойчивость и геометрическая неизменяемость.</w:t>
      </w:r>
    </w:p>
    <w:p w14:paraId="1222AF02" w14:textId="77777777" w:rsidR="00326FE4" w:rsidRDefault="004C18AE">
      <w:pPr>
        <w:ind w:firstLine="709"/>
        <w:jc w:val="both"/>
      </w:pPr>
      <w:r>
        <w:t>Расстроповку элементов конструкций и оборудования, установленных в проектное положение, следу</w:t>
      </w:r>
      <w:r>
        <w:t>ет производить после постоянного или временного их закрепления согласно проекту. Перемещать установленные элементы конструкций или оборудования после их расстроповки, за исключением случаев использования монтажной оснастки, предусмотренных организационно-т</w:t>
      </w:r>
      <w:r>
        <w:t>ехнологической документацией, не допускается.</w:t>
      </w:r>
    </w:p>
    <w:p w14:paraId="57A089AF" w14:textId="77777777" w:rsidR="00326FE4" w:rsidRDefault="004C18AE">
      <w:pPr>
        <w:ind w:firstLine="709"/>
        <w:jc w:val="both"/>
      </w:pPr>
      <w:r>
        <w:t>До окончания выверки и закрепления установленных элементов не допускается опирание на них вышерасположенных конструкций, если это не предусмотрено организационно-технологической документацией.</w:t>
      </w:r>
    </w:p>
    <w:p w14:paraId="44CEF3FD" w14:textId="77777777" w:rsidR="00326FE4" w:rsidRDefault="004C18AE">
      <w:pPr>
        <w:ind w:firstLine="709"/>
        <w:jc w:val="both"/>
      </w:pPr>
      <w:r>
        <w:t>Запрещается выпол</w:t>
      </w:r>
      <w:r>
        <w:t>нять монтажные работы на высоте в открытых местах при скорости ветра 10 м/с и более, при гололеде, грозе или тумане, исключающих видимость в пределах фронта работ.</w:t>
      </w:r>
    </w:p>
    <w:p w14:paraId="5272FC96" w14:textId="77777777" w:rsidR="00326FE4" w:rsidRDefault="004C18AE">
      <w:pPr>
        <w:ind w:firstLine="709"/>
        <w:jc w:val="both"/>
      </w:pPr>
      <w:r>
        <w:lastRenderedPageBreak/>
        <w:t>Работы по перемещению и установке конструкций с большой парусностью необходимо прекращать пр</w:t>
      </w:r>
      <w:r>
        <w:t>и скорости ветра 6 м/с и более.</w:t>
      </w:r>
    </w:p>
    <w:p w14:paraId="2050F1DE" w14:textId="77777777" w:rsidR="00326FE4" w:rsidRDefault="004C18AE">
      <w:pPr>
        <w:ind w:firstLine="709"/>
        <w:jc w:val="both"/>
      </w:pPr>
      <w:r>
        <w:t>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местах.</w:t>
      </w:r>
    </w:p>
    <w:p w14:paraId="5C5B9049" w14:textId="77777777" w:rsidR="00326FE4" w:rsidRDefault="004C18AE">
      <w:pPr>
        <w:ind w:firstLine="709"/>
        <w:jc w:val="both"/>
      </w:pPr>
      <w:r>
        <w:t>Перемещение конструкций или оборудования несколькими подъемными или тягов</w:t>
      </w:r>
      <w:r>
        <w:t xml:space="preserve">ыми средствами необходимо осуществлять согласно организационно-технологической документации под непосредственным руководством работников, ответственных за безопасное производство работ с применением подъемных сооружений. При этом нагрузка, приходящаяся на </w:t>
      </w:r>
      <w:r>
        <w:t>каждое подъемное или тяговое средство не должна превышать его грузоподъемности.</w:t>
      </w:r>
    </w:p>
    <w:p w14:paraId="3FBB3B07" w14:textId="77777777" w:rsidR="00326FE4" w:rsidRDefault="00326FE4"/>
    <w:p w14:paraId="0CD454B6" w14:textId="77777777" w:rsidR="00326FE4" w:rsidRDefault="004C18AE">
      <w:pPr>
        <w:ind w:firstLine="709"/>
        <w:jc w:val="both"/>
      </w:pPr>
      <w:r>
        <w:rPr>
          <w:b/>
        </w:rPr>
        <w:t>Указания по обеспечению охраны труда при выполнении электросварочных и газосварочных работ</w:t>
      </w:r>
    </w:p>
    <w:p w14:paraId="48C28370" w14:textId="77777777" w:rsidR="00326FE4" w:rsidRDefault="00326FE4"/>
    <w:p w14:paraId="693937CD" w14:textId="77777777" w:rsidR="00326FE4" w:rsidRDefault="004C18AE">
      <w:pPr>
        <w:ind w:firstLine="709"/>
        <w:jc w:val="both"/>
      </w:pPr>
      <w:r>
        <w:t xml:space="preserve">Производство электросварочных и газосварочных работ выполнять в </w:t>
      </w:r>
      <w:r>
        <w:t>соответствии с требованиями правил по охране труда привыполнении электросварочных и газосварочных работ№884н от 11.12.2020г, правил противопожарного режима в Российской Федерации № 1479 от 16.09.2020г.</w:t>
      </w:r>
    </w:p>
    <w:p w14:paraId="531EA4B0" w14:textId="77777777" w:rsidR="00326FE4" w:rsidRDefault="004C18AE">
      <w:pPr>
        <w:ind w:firstLine="709"/>
        <w:jc w:val="both"/>
      </w:pPr>
      <w:r>
        <w:t>К выполнению электросварочных и газосварочных работ до</w:t>
      </w:r>
      <w:r>
        <w:t>пускаются работники в возрасте не моложе 18 лет, прошедшие обязательный предварительный медицинский осмотр, инструктажи по охране труда, обучение безопасным методам и приемам выполнения работ, стажировку на рабочем месте и проверку знаний в установленном в</w:t>
      </w:r>
      <w:r>
        <w:t xml:space="preserve"> компании порядке.</w:t>
      </w:r>
    </w:p>
    <w:p w14:paraId="59A0DF62" w14:textId="77777777" w:rsidR="00326FE4" w:rsidRDefault="004C18AE">
      <w:pPr>
        <w:ind w:firstLine="709"/>
        <w:jc w:val="both"/>
      </w:pPr>
      <w:r>
        <w:t>При выполнении работ персонал должен иметь при себе документы, подтверждающие прохождение всех указанных видов обучения.</w:t>
      </w:r>
    </w:p>
    <w:p w14:paraId="0BA69E94" w14:textId="77777777" w:rsidR="00326FE4" w:rsidRDefault="004C18AE">
      <w:pPr>
        <w:ind w:firstLine="709"/>
        <w:jc w:val="both"/>
      </w:pPr>
      <w:r>
        <w:t>Огневые работы следует проводить в дневное время. В аварийных случаях и с разрешения руководства предприятия допуска</w:t>
      </w:r>
      <w:r>
        <w:t>ется выполнение огневых работ в темное время суток. В этом случае рабочее место должно быть хорошо освещено.</w:t>
      </w:r>
    </w:p>
    <w:p w14:paraId="121E3D6E" w14:textId="77777777" w:rsidR="00326FE4" w:rsidRDefault="004C18AE">
      <w:pPr>
        <w:ind w:firstLine="709"/>
        <w:jc w:val="both"/>
      </w:pPr>
      <w:r>
        <w:t>Нестационарные рабочие места в помещении при сварке открытой электрической дугой или газовой резки/сварки металлов отделяются от смежных рабочих ме</w:t>
      </w:r>
      <w:r>
        <w:t>ст и проходов несгораемыми экранами (ширмами, щитами) высотой не менее 1,8 м.</w:t>
      </w:r>
    </w:p>
    <w:p w14:paraId="2D275823" w14:textId="77777777" w:rsidR="00326FE4" w:rsidRDefault="004C18AE">
      <w:pPr>
        <w:ind w:firstLine="709"/>
        <w:jc w:val="both"/>
      </w:pPr>
      <w:r>
        <w:t>При сварке на открытом воздухе экраны устанавливаются в случае одновременной работы нескольких сварщиков рядом друг с другом и на участках интенсивного передвижения работников. Е</w:t>
      </w:r>
      <w:r>
        <w:t>сли экранирование невозможно работников, подвергающихся опасности воздействия открытой электрической дуги, необходимо защищать с помощью средств индивидуальной защиты.</w:t>
      </w:r>
    </w:p>
    <w:p w14:paraId="596D12E0" w14:textId="77777777" w:rsidR="00326FE4" w:rsidRDefault="004C18AE">
      <w:pPr>
        <w:ind w:firstLine="709"/>
        <w:jc w:val="both"/>
      </w:pPr>
      <w:r>
        <w:t xml:space="preserve">Электросварочные и газосварочные работы повышенной опасности выполняются в соответствии </w:t>
      </w:r>
      <w:r>
        <w:t>с письменным распоряжением - нарядом-допуском на производство работ повышенной опасности (далее - наряд-допуск), оформляемым уполномоченными работодателем должностными лицами.</w:t>
      </w:r>
    </w:p>
    <w:p w14:paraId="487A0540" w14:textId="77777777" w:rsidR="00326FE4" w:rsidRDefault="004C18AE">
      <w:pPr>
        <w:ind w:firstLine="709"/>
        <w:jc w:val="both"/>
      </w:pPr>
      <w:r>
        <w:t>Для выполнения электросварочных и газосварочных работ в охранных зонах сооружени</w:t>
      </w:r>
      <w:r>
        <w:t>й или коммуникаций наряд-допуск выдается при наличии письменного согласования с организациями, эксплуатирующими эти сооружения и коммуникации.</w:t>
      </w:r>
    </w:p>
    <w:p w14:paraId="0C2834FB" w14:textId="77777777" w:rsidR="00326FE4" w:rsidRDefault="004C18AE">
      <w:pPr>
        <w:ind w:firstLine="709"/>
        <w:jc w:val="both"/>
      </w:pPr>
      <w:r>
        <w:t>Перед началом выполнения электросварочных и газосварочных работ следует убедиться, что поверхность свариваемых за</w:t>
      </w:r>
      <w:r>
        <w:t>готовок, деталей и сварочной проволоки сухая и очищена от смазки, окалины, ржавчины и других загрязнений.</w:t>
      </w:r>
    </w:p>
    <w:p w14:paraId="7D8534A8" w14:textId="77777777" w:rsidR="00326FE4" w:rsidRDefault="004C18AE">
      <w:pPr>
        <w:ind w:firstLine="709"/>
        <w:jc w:val="both"/>
      </w:pPr>
      <w:r>
        <w:t>Поверхности свариваемых и наплавляемых заготовок и деталей, покрытых антикоррозийными грунтами, содержащими вредные вещества, предварительно зачищаютс</w:t>
      </w:r>
      <w:r>
        <w:t>я от грунта на ширину не менее 100 мм от места сварки.</w:t>
      </w:r>
    </w:p>
    <w:p w14:paraId="7A420910" w14:textId="77777777" w:rsidR="00326FE4" w:rsidRDefault="004C18AE">
      <w:pPr>
        <w:ind w:firstLine="709"/>
        <w:jc w:val="both"/>
      </w:pPr>
      <w:r>
        <w:t xml:space="preserve">Проведение электросварочных и газосварочных работ с приставных лестниц и стремянок допускается при условии использования сварщиком пятиточечной страховочной привязи и страховочного фала, закрепленного </w:t>
      </w:r>
      <w:r>
        <w:t xml:space="preserve">к страховочному тросу или анкерному болту, </w:t>
      </w:r>
      <w:r>
        <w:lastRenderedPageBreak/>
        <w:t>выше уровня головы сварщика, а также при наличии страхующего работника, который поддерживает лестницу, стремянку снизу.</w:t>
      </w:r>
    </w:p>
    <w:p w14:paraId="5262AAB7" w14:textId="77777777" w:rsidR="00326FE4" w:rsidRDefault="004C18AE">
      <w:pPr>
        <w:ind w:firstLine="709"/>
        <w:jc w:val="both"/>
      </w:pPr>
      <w:r>
        <w:t>При выполнении электросварочных и газосварочных работ на высоте работники используют сумки дл</w:t>
      </w:r>
      <w:r>
        <w:t>я инструмента и сбора огарков электродов.</w:t>
      </w:r>
    </w:p>
    <w:p w14:paraId="2E3C0AB8" w14:textId="77777777" w:rsidR="00326FE4" w:rsidRDefault="004C18AE">
      <w:pPr>
        <w:ind w:firstLine="709"/>
        <w:jc w:val="both"/>
      </w:pPr>
      <w:r>
        <w:t>Электросварочные и газосварочные работы на высоте проводятся после оформления наряда-допуска и выполнения всех предусмотренных нарядом-допуском мероприятий.</w:t>
      </w:r>
    </w:p>
    <w:p w14:paraId="5073FF52" w14:textId="77777777" w:rsidR="00326FE4" w:rsidRDefault="004C18AE">
      <w:pPr>
        <w:ind w:firstLine="709"/>
        <w:jc w:val="both"/>
      </w:pPr>
      <w:r>
        <w:t>Одновременная работа на различных высотах по одной вертик</w:t>
      </w:r>
      <w:r>
        <w:t>али проводится при обеспечении защиты работников, работающих на нижних ярусах, от брызг металла, падения огарков электродов и других предметов.</w:t>
      </w:r>
    </w:p>
    <w:p w14:paraId="0D16DBC3" w14:textId="77777777" w:rsidR="00326FE4" w:rsidRDefault="004C18AE">
      <w:pPr>
        <w:ind w:firstLine="709"/>
        <w:jc w:val="both"/>
      </w:pPr>
      <w:r>
        <w:t>При выполнении электросварочных и газосварочных работ на открытом воздухе над сварочными установками и сварочным</w:t>
      </w:r>
      <w:r>
        <w:t>и постами сооружаются навесы из негорючих материалов для защиты от прямых солнечных лучей и осадков.</w:t>
      </w:r>
    </w:p>
    <w:p w14:paraId="40F97BB1" w14:textId="77777777" w:rsidR="00326FE4" w:rsidRDefault="004C18AE">
      <w:pPr>
        <w:ind w:firstLine="709"/>
        <w:jc w:val="both"/>
      </w:pPr>
      <w:r>
        <w:t>При отсутствии навесов электросварочные и газосварочные работы во время осадков прекращаются.</w:t>
      </w:r>
    </w:p>
    <w:p w14:paraId="3E0B0374" w14:textId="77777777" w:rsidR="00326FE4" w:rsidRDefault="004C18AE">
      <w:pPr>
        <w:ind w:firstLine="709"/>
        <w:jc w:val="both"/>
      </w:pPr>
      <w:r>
        <w:t>При выполнении газосварочных работ на открытом воздухе в зимн</w:t>
      </w:r>
      <w:r>
        <w:t>ее время необходимо предусмотреть меры против замерзания баллонов с углекислым газом.</w:t>
      </w:r>
    </w:p>
    <w:p w14:paraId="47903DED" w14:textId="77777777" w:rsidR="00326FE4" w:rsidRDefault="004C18AE">
      <w:pPr>
        <w:ind w:firstLine="709"/>
        <w:jc w:val="both"/>
      </w:pPr>
      <w:r>
        <w:t>При выполнении электросварочных работ в помещениях, в которых есть риск поражения электрической дуги, сварщики дополнительно обеспечиваются диэлектрическими перчатками, г</w:t>
      </w:r>
      <w:r>
        <w:t>алошами и ковриками.</w:t>
      </w:r>
    </w:p>
    <w:p w14:paraId="03A47D33" w14:textId="77777777" w:rsidR="00326FE4" w:rsidRDefault="004C18AE">
      <w:pPr>
        <w:ind w:firstLine="709"/>
        <w:jc w:val="both"/>
      </w:pPr>
      <w:r>
        <w:t>Металлические части электросварочного оборудования, не находящиеся под напряжением, а также свариваемые изделия и конструкции на все время сварки заземляются, а у сварочного трансформатора заземляющий болт корпуса соединяется с зажимом</w:t>
      </w:r>
      <w:r>
        <w:t xml:space="preserve"> вторичной обмотки, к которому подключается обратный провод. Заземляющий болт, располагается в доступном месте и снабжается надписью "Земля" (при условном обозначении "Земля").</w:t>
      </w:r>
    </w:p>
    <w:p w14:paraId="5863C7AC" w14:textId="77777777" w:rsidR="00326FE4" w:rsidRDefault="004C18AE">
      <w:pPr>
        <w:ind w:firstLine="709"/>
        <w:jc w:val="both"/>
      </w:pPr>
      <w:r>
        <w:t>Подключение кабелей к сварочному оборудованию осуществляется с применением опре</w:t>
      </w:r>
      <w:r>
        <w:t>ссованных или припаянных кабельных наконечников.</w:t>
      </w:r>
    </w:p>
    <w:p w14:paraId="06EFE987" w14:textId="77777777" w:rsidR="00326FE4" w:rsidRDefault="004C18AE">
      <w:pPr>
        <w:ind w:firstLine="709"/>
        <w:jc w:val="both"/>
      </w:pPr>
      <w:r>
        <w:t xml:space="preserve">При прокладке или перемещении сварочных проводов принимаются меры против их соприкосновения с водой, маслом, стальными канатами и горячими трубопроводами, а также чтобы на них не падали брызги </w:t>
      </w:r>
      <w:r>
        <w:t>расплавленного металла.</w:t>
      </w:r>
    </w:p>
    <w:p w14:paraId="3CDEA3EE" w14:textId="77777777" w:rsidR="00326FE4" w:rsidRDefault="004C18AE">
      <w:pPr>
        <w:ind w:firstLine="709"/>
        <w:jc w:val="both"/>
      </w:pPr>
      <w:r>
        <w:t>Расстояние от сварочных проводов до горячих трубопроводов и баллонов с кислородом должно быть не менее 0,5 м, а с горючими газами - не менее 1 м.</w:t>
      </w:r>
    </w:p>
    <w:p w14:paraId="4443AAAA" w14:textId="77777777" w:rsidR="00326FE4" w:rsidRDefault="004C18AE">
      <w:pPr>
        <w:ind w:firstLine="709"/>
        <w:jc w:val="both"/>
      </w:pPr>
      <w:r>
        <w:t>Запрещается применение самодельных электрододержателей.</w:t>
      </w:r>
    </w:p>
    <w:p w14:paraId="72F7275A" w14:textId="77777777" w:rsidR="00326FE4" w:rsidRDefault="004C18AE">
      <w:pPr>
        <w:ind w:firstLine="709"/>
        <w:jc w:val="both"/>
      </w:pPr>
      <w:r>
        <w:t>При выполнении газосварочных р</w:t>
      </w:r>
      <w:r>
        <w:t>абот шкафы ацетиленовых и кислородных постов должны быть открыты, подходы ко всем постам - свободны.</w:t>
      </w:r>
    </w:p>
    <w:p w14:paraId="0EADA19B" w14:textId="77777777" w:rsidR="00326FE4" w:rsidRDefault="004C18AE">
      <w:pPr>
        <w:ind w:firstLine="709"/>
        <w:jc w:val="both"/>
      </w:pPr>
      <w:r>
        <w:t>Работодатель обеспечивает периодическое восстановление отличительной окраски шкафов.</w:t>
      </w:r>
    </w:p>
    <w:p w14:paraId="361D7F2A" w14:textId="77777777" w:rsidR="00326FE4" w:rsidRDefault="004C18AE">
      <w:pPr>
        <w:ind w:firstLine="709"/>
        <w:jc w:val="both"/>
      </w:pPr>
      <w:r>
        <w:t>Размещение ацетиленовых генераторов в проездах, местах массового нахож</w:t>
      </w:r>
      <w:r>
        <w:t>дения или прохода людей, а также возле мест забора воздуха компрессорами или вентиляторами не допускается.</w:t>
      </w:r>
    </w:p>
    <w:p w14:paraId="24A44F84" w14:textId="77777777" w:rsidR="00326FE4" w:rsidRDefault="004C18AE">
      <w:pPr>
        <w:ind w:firstLine="709"/>
        <w:jc w:val="both"/>
      </w:pPr>
      <w:r>
        <w:t>При выполнении газосварочных работ запрещается:</w:t>
      </w:r>
    </w:p>
    <w:p w14:paraId="4E8B4BF3" w14:textId="77777777" w:rsidR="00326FE4" w:rsidRDefault="004C18AE">
      <w:pPr>
        <w:ind w:firstLine="709"/>
      </w:pPr>
      <w:r>
        <w:t>- производить газосварочные работы на сосудах и трубопроводах, находящихся под давлением;</w:t>
      </w:r>
    </w:p>
    <w:p w14:paraId="50ED90AD" w14:textId="77777777" w:rsidR="00326FE4" w:rsidRDefault="004C18AE">
      <w:pPr>
        <w:ind w:firstLine="709"/>
      </w:pPr>
      <w:r>
        <w:t xml:space="preserve">- </w:t>
      </w:r>
      <w:r>
        <w:t>эксплуатировать баллоны с газами, у которых истек срок освидетельствования, поврежден корпус, неисправны вентили и переходники;</w:t>
      </w:r>
    </w:p>
    <w:p w14:paraId="44D4302A" w14:textId="77777777" w:rsidR="00326FE4" w:rsidRDefault="004C18AE">
      <w:pPr>
        <w:ind w:firstLine="709"/>
      </w:pPr>
      <w:r>
        <w:t>- устанавливать на редукторы баллонов с газами неопломбированные манометры, а также аналоговые (стрелочные) манометры, у которых</w:t>
      </w:r>
      <w:r>
        <w:t>:</w:t>
      </w:r>
    </w:p>
    <w:p w14:paraId="1B4883A4" w14:textId="77777777" w:rsidR="00326FE4" w:rsidRDefault="004C18AE">
      <w:pPr>
        <w:ind w:firstLine="709"/>
      </w:pPr>
      <w:r>
        <w:t>отсутствует штамп госповерителя или клеймо с отметкой о поверке;</w:t>
      </w:r>
    </w:p>
    <w:p w14:paraId="47EEEFE3" w14:textId="77777777" w:rsidR="00326FE4" w:rsidRDefault="004C18AE">
      <w:pPr>
        <w:ind w:firstLine="709"/>
        <w:jc w:val="both"/>
      </w:pPr>
      <w:r>
        <w:t>на циферблате отсутствует красная черта, соответствующая предельному рабочему давлению (наносить красную черту на стекло манометра не допускается; разрешается взамен красной черты на циферб</w:t>
      </w:r>
      <w:r>
        <w:t xml:space="preserve">лате манометра прикреплять к корпусу манометра пластину из </w:t>
      </w:r>
      <w:r>
        <w:lastRenderedPageBreak/>
        <w:t>материала достаточной прочности, окрашенную в красный цвет и плотно прилегающую к стеклу манометра);</w:t>
      </w:r>
    </w:p>
    <w:p w14:paraId="3475B1FB" w14:textId="77777777" w:rsidR="00326FE4" w:rsidRDefault="004C18AE">
      <w:pPr>
        <w:ind w:firstLine="709"/>
        <w:jc w:val="both"/>
      </w:pPr>
      <w:r>
        <w:t>при отключении манометра стрелка не возвращается к нулевой отметке шкалы на величину, превышающу</w:t>
      </w:r>
      <w:r>
        <w:t>ю половину допускаемой погрешности для данного манометра;</w:t>
      </w:r>
    </w:p>
    <w:p w14:paraId="2239ADD9" w14:textId="77777777" w:rsidR="00326FE4" w:rsidRDefault="004C18AE">
      <w:pPr>
        <w:ind w:firstLine="709"/>
      </w:pPr>
      <w:r>
        <w:t>истек срок поверки;</w:t>
      </w:r>
    </w:p>
    <w:p w14:paraId="19CF1222" w14:textId="77777777" w:rsidR="00326FE4" w:rsidRDefault="004C18AE">
      <w:pPr>
        <w:ind w:firstLine="709"/>
        <w:jc w:val="both"/>
      </w:pPr>
      <w:r>
        <w:t>стекло манометра или имеются другие повреждения, которые могут отразиться на правильности его показаний;</w:t>
      </w:r>
    </w:p>
    <w:p w14:paraId="37F773F3" w14:textId="77777777" w:rsidR="00326FE4" w:rsidRDefault="004C18AE">
      <w:pPr>
        <w:ind w:firstLine="709"/>
      </w:pPr>
      <w:r>
        <w:t xml:space="preserve">- присоединять к шлангам вилки и тройники для питания нескольких горелок </w:t>
      </w:r>
      <w:r>
        <w:t>(резаков);</w:t>
      </w:r>
    </w:p>
    <w:p w14:paraId="2B2803B3" w14:textId="77777777" w:rsidR="00326FE4" w:rsidRDefault="004C18AE">
      <w:pPr>
        <w:ind w:firstLine="709"/>
        <w:jc w:val="both"/>
      </w:pPr>
      <w:r>
        <w:t>- применять шланги, не предназначенные для газовой сварки и газовой резки металлов, дефектные шланги, а также обматывать их изоляционной лентой или любым другим материалом;</w:t>
      </w:r>
    </w:p>
    <w:p w14:paraId="3922BC60" w14:textId="77777777" w:rsidR="00326FE4" w:rsidRDefault="004C18AE">
      <w:pPr>
        <w:ind w:firstLine="709"/>
        <w:jc w:val="both"/>
      </w:pPr>
      <w:r>
        <w:t>- производить соединение шлангов с помощью отрезков гладких трубок.</w:t>
      </w:r>
    </w:p>
    <w:p w14:paraId="04A17A42" w14:textId="77777777" w:rsidR="00326FE4" w:rsidRDefault="004C18AE">
      <w:pPr>
        <w:ind w:firstLine="709"/>
        <w:jc w:val="both"/>
      </w:pPr>
      <w:r>
        <w:t>Испр</w:t>
      </w:r>
      <w:r>
        <w:t>авность оборудования для производства электросварочных и газосварочных работ не реже одного раза в шесть месяцев проверяется работниками, назначенными работодателем ответственными за содержание в исправном состоянии соответствующего вида оборудования.</w:t>
      </w:r>
    </w:p>
    <w:p w14:paraId="41DBDF1D" w14:textId="77777777" w:rsidR="00326FE4" w:rsidRDefault="004C18AE">
      <w:pPr>
        <w:ind w:firstLine="709"/>
        <w:jc w:val="both"/>
      </w:pPr>
      <w:r>
        <w:t>Зона</w:t>
      </w:r>
      <w:r>
        <w:t xml:space="preserve"> проведения огневых работ должна быть очищена от горючих веществ и материалов в радиусе, указанном в таблице «Минимальный радиус зоны очистки в зависимости от высоты точки сварки над уровнем пола». При наличии в указанной зоне сгораемых конструкций последн</w:t>
      </w:r>
      <w:r>
        <w:t>ие должны быть надежно защищены от возгораний металлическими или асбестовыми экранами.</w:t>
      </w:r>
    </w:p>
    <w:p w14:paraId="2B0B2AA9" w14:textId="77777777" w:rsidR="00326FE4" w:rsidRDefault="004C18AE">
      <w:pPr>
        <w:ind w:firstLine="709"/>
        <w:jc w:val="both"/>
      </w:pPr>
      <w:r>
        <w:t>При проведении огневых работ на рабочем месте должны находиться необходимые первичные средства пожаротушения.</w:t>
      </w:r>
    </w:p>
    <w:p w14:paraId="6670680A" w14:textId="77777777" w:rsidR="00326FE4" w:rsidRDefault="00326FE4"/>
    <w:p w14:paraId="01542EE3" w14:textId="77777777" w:rsidR="00326FE4" w:rsidRDefault="004C18AE">
      <w:pPr>
        <w:jc w:val="center"/>
      </w:pPr>
      <w:r>
        <w:t>Минимальный радиус зоны очистки в зависимости от высоты то</w:t>
      </w:r>
      <w:r>
        <w:t>чки сварки над уровнем пола</w:t>
      </w:r>
    </w:p>
    <w:p w14:paraId="1597797C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4340"/>
        <w:gridCol w:w="573"/>
        <w:gridCol w:w="574"/>
        <w:gridCol w:w="574"/>
        <w:gridCol w:w="574"/>
        <w:gridCol w:w="574"/>
        <w:gridCol w:w="574"/>
        <w:gridCol w:w="574"/>
        <w:gridCol w:w="1572"/>
      </w:tblGrid>
      <w:tr w:rsidR="00326FE4" w14:paraId="752E83CB" w14:textId="77777777">
        <w:trPr>
          <w:trHeight w:val="645"/>
          <w:jc w:val="center"/>
        </w:trPr>
        <w:tc>
          <w:tcPr>
            <w:tcW w:w="4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1C344E" w14:textId="77777777" w:rsidR="00326FE4" w:rsidRDefault="004C18AE">
            <w:r>
              <w:rPr>
                <w:rFonts w:eastAsia="Times New Roman"/>
                <w:sz w:val="20"/>
              </w:rPr>
              <w:t>Высота точки сварки над уровнем пола или прилегающей территории в м.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0F8AC3" w14:textId="77777777" w:rsidR="00326FE4" w:rsidRDefault="00326FE4"/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4B24CB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CF644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47AED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0A87C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6CC4E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D8BA5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711B3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Свыше 10</w:t>
            </w:r>
          </w:p>
        </w:tc>
      </w:tr>
      <w:tr w:rsidR="00326FE4" w14:paraId="0ED296A3" w14:textId="77777777">
        <w:trPr>
          <w:trHeight w:val="330"/>
          <w:jc w:val="center"/>
        </w:trPr>
        <w:tc>
          <w:tcPr>
            <w:tcW w:w="4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82E907" w14:textId="77777777" w:rsidR="00326FE4" w:rsidRDefault="004C18AE">
            <w:r>
              <w:rPr>
                <w:rFonts w:eastAsia="Times New Roman"/>
                <w:sz w:val="20"/>
              </w:rPr>
              <w:t>Минимальный радиус зоны очистки, в м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3262C4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5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04065F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752614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9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42B69D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648DB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9D4F7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6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FD7119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E8BE2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14</w:t>
            </w:r>
          </w:p>
        </w:tc>
      </w:tr>
    </w:tbl>
    <w:p w14:paraId="3FE9A9DB" w14:textId="77777777" w:rsidR="00326FE4" w:rsidRDefault="00326FE4"/>
    <w:p w14:paraId="02260AB5" w14:textId="77777777" w:rsidR="00326FE4" w:rsidRDefault="004C18AE">
      <w:pPr>
        <w:ind w:firstLine="709"/>
        <w:jc w:val="both"/>
      </w:pPr>
      <w:r>
        <w:t xml:space="preserve">Работники обеспечиваются средствами индивидуальной защиты в </w:t>
      </w:r>
      <w:r>
        <w:t>соответствии с действующими в компании нормами.</w:t>
      </w:r>
    </w:p>
    <w:p w14:paraId="0875748F" w14:textId="77777777" w:rsidR="00326FE4" w:rsidRDefault="004C18AE">
      <w:pPr>
        <w:ind w:firstLine="709"/>
        <w:jc w:val="both"/>
      </w:pPr>
      <w:r>
        <w:t>При проведении огневых работ запрещается использование спецодежды со следами масла, бензина, керосина и других горючих жидкостей.</w:t>
      </w:r>
    </w:p>
    <w:p w14:paraId="1D054B46" w14:textId="77777777" w:rsidR="00326FE4" w:rsidRDefault="004C18AE">
      <w:pPr>
        <w:ind w:firstLine="709"/>
        <w:jc w:val="both"/>
      </w:pPr>
      <w:r>
        <w:t>Запрещается</w:t>
      </w:r>
    </w:p>
    <w:p w14:paraId="6F25852C" w14:textId="77777777" w:rsidR="00326FE4" w:rsidRDefault="004C18AE">
      <w:pPr>
        <w:ind w:firstLine="709"/>
        <w:jc w:val="both"/>
      </w:pPr>
      <w:r>
        <w:t>производить огневые работы без спецодежды, защитных очков, масок.</w:t>
      </w:r>
    </w:p>
    <w:p w14:paraId="0D72E841" w14:textId="77777777" w:rsidR="00326FE4" w:rsidRDefault="004C18AE">
      <w:pPr>
        <w:ind w:firstLine="709"/>
        <w:jc w:val="both"/>
      </w:pPr>
      <w:r>
        <w:t>После окончания огневых работ следует отключить электрогазосварочное оборудование, в паяльных лампах давление должно быть снижено до атмосферного.</w:t>
      </w:r>
    </w:p>
    <w:p w14:paraId="0C44B9D7" w14:textId="77777777" w:rsidR="00326FE4" w:rsidRDefault="004C18AE">
      <w:pPr>
        <w:ind w:firstLine="709"/>
        <w:jc w:val="both"/>
      </w:pPr>
      <w:r>
        <w:t>Убрать рабочее место и принять меры по предотвращению возможности возникновения очага загорания.</w:t>
      </w:r>
    </w:p>
    <w:p w14:paraId="439A37BC" w14:textId="77777777" w:rsidR="00326FE4" w:rsidRDefault="004C18AE">
      <w:pPr>
        <w:ind w:firstLine="709"/>
        <w:jc w:val="both"/>
      </w:pPr>
      <w:r>
        <w:t xml:space="preserve">Исполнители </w:t>
      </w:r>
      <w:r>
        <w:t>работ по их окончанию обязаны тщательно осмотреть место проведения работ в целях обнаружения возможных источников зажигания, а при необходимости оставить наблюдающего.</w:t>
      </w:r>
    </w:p>
    <w:p w14:paraId="0E58FDD8" w14:textId="77777777" w:rsidR="00326FE4" w:rsidRDefault="004C18AE">
      <w:pPr>
        <w:ind w:firstLine="709"/>
        <w:jc w:val="both"/>
      </w:pPr>
      <w:r>
        <w:t>После завершения работ должно быть обеспечено наблюдение за</w:t>
      </w:r>
    </w:p>
    <w:p w14:paraId="070EF315" w14:textId="77777777" w:rsidR="00326FE4" w:rsidRDefault="004C18AE">
      <w:pPr>
        <w:ind w:firstLine="709"/>
        <w:jc w:val="both"/>
      </w:pPr>
      <w:r>
        <w:t>местом</w:t>
      </w:r>
    </w:p>
    <w:p w14:paraId="6390152A" w14:textId="77777777" w:rsidR="00326FE4" w:rsidRDefault="004C18AE">
      <w:pPr>
        <w:ind w:firstLine="709"/>
        <w:jc w:val="both"/>
      </w:pPr>
      <w:r>
        <w:t>проведенияработв тече</w:t>
      </w:r>
      <w:r>
        <w:t>ние не менее 2 часов, а рабочееместодолжно быть обеспечено огнетушителем.</w:t>
      </w:r>
    </w:p>
    <w:p w14:paraId="2988D05D" w14:textId="77777777" w:rsidR="00326FE4" w:rsidRDefault="004C18AE">
      <w:pPr>
        <w:ind w:firstLine="709"/>
        <w:jc w:val="both"/>
      </w:pPr>
      <w:r>
        <w:t>По завершению огневых работ осуществляется их приемка, которая подтверждается подписью лица, ответственного за проведение работ в наряде-допуске (разрешении).</w:t>
      </w:r>
    </w:p>
    <w:p w14:paraId="00AE4D0A" w14:textId="77777777" w:rsidR="00326FE4" w:rsidRDefault="00326FE4"/>
    <w:p w14:paraId="39CE3686" w14:textId="77777777" w:rsidR="00326FE4" w:rsidRDefault="004C18AE">
      <w:pPr>
        <w:ind w:firstLine="709"/>
        <w:jc w:val="both"/>
      </w:pPr>
      <w:r>
        <w:rPr>
          <w:b/>
        </w:rPr>
        <w:t xml:space="preserve">Указания по </w:t>
      </w:r>
      <w:r>
        <w:rPr>
          <w:b/>
        </w:rPr>
        <w:t>обеспечению охраны труда при погрузочно-разгрузочных работах</w:t>
      </w:r>
    </w:p>
    <w:p w14:paraId="370E8DDF" w14:textId="77777777" w:rsidR="00326FE4" w:rsidRDefault="00326FE4"/>
    <w:p w14:paraId="44656520" w14:textId="77777777" w:rsidR="00326FE4" w:rsidRDefault="004C18AE">
      <w:pPr>
        <w:ind w:firstLine="709"/>
        <w:jc w:val="both"/>
      </w:pPr>
      <w:r>
        <w:t>Производство погрузочно-разгрузочных работ и размещение грузов выполнять в соответствии с требованиями правил по охране труда при погрузочно-разгрузочных работах и размещении грузов №753н от 28.</w:t>
      </w:r>
      <w:r>
        <w:t>10.2020г.</w:t>
      </w:r>
    </w:p>
    <w:p w14:paraId="00E5508D" w14:textId="77777777" w:rsidR="00326FE4" w:rsidRDefault="004C18AE">
      <w:pPr>
        <w:ind w:firstLine="709"/>
        <w:jc w:val="both"/>
      </w:pPr>
      <w:r>
        <w:t>К выполнению погрузочно-разгрузочных работ и размещению грузов допускаются работники в возрасте не моложе 18 лет, прошедшие обязательный предварительный медицинский осмотр, обучение по охране труда и проверку знаний требований охраны труда в поря</w:t>
      </w:r>
      <w:r>
        <w:t>дке,установленном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14:paraId="784FCF1E" w14:textId="77777777" w:rsidR="00326FE4" w:rsidRDefault="004C18AE">
      <w:pPr>
        <w:ind w:firstLine="709"/>
        <w:jc w:val="both"/>
      </w:pPr>
      <w:r>
        <w:t>К выполнению погрузочно-разгрузочных работ и размещению грузов с применением грузо</w:t>
      </w:r>
      <w:r>
        <w:t>подъемных машин допускаются работники, имеющие удостоверение на право производства работ.</w:t>
      </w:r>
    </w:p>
    <w:p w14:paraId="28C99DF3" w14:textId="77777777" w:rsidR="00326FE4" w:rsidRDefault="004C18AE">
      <w:pPr>
        <w:ind w:firstLine="709"/>
        <w:jc w:val="both"/>
      </w:pPr>
      <w:r>
        <w:t>При размещении транспортных средств на погрузочно-разгрузочных площадках между транспортными средствами, стоящими друг за другом (в колонну), устанавливается расстоян</w:t>
      </w:r>
      <w:r>
        <w:t>ие не менее 1 м, а между транспортными средствами, стоящими в ряд (по фронту), - не менее 1,5 м.</w:t>
      </w:r>
    </w:p>
    <w:p w14:paraId="59BD2F72" w14:textId="77777777" w:rsidR="00326FE4" w:rsidRDefault="004C18AE">
      <w:pPr>
        <w:ind w:firstLine="709"/>
        <w:jc w:val="both"/>
      </w:pPr>
      <w:r>
        <w:t>Если транспортные средства размещаются для погрузки или разгрузки вблизи здания, то между зданием и задним бортом транспортного средства устанавливается интерв</w:t>
      </w:r>
      <w:r>
        <w:t>ал не менее 1,5 м.</w:t>
      </w:r>
    </w:p>
    <w:p w14:paraId="49D1FCC8" w14:textId="77777777" w:rsidR="00326FE4" w:rsidRDefault="004C18AE">
      <w:pPr>
        <w:ind w:firstLine="709"/>
        <w:jc w:val="both"/>
      </w:pPr>
      <w:r>
        <w:t>Расстояние между транспортным средством и штабелем груза должно составлять не менее 1 м.</w:t>
      </w:r>
    </w:p>
    <w:p w14:paraId="17DB72BB" w14:textId="77777777" w:rsidR="00326FE4" w:rsidRDefault="004C18AE">
      <w:pPr>
        <w:ind w:firstLine="709"/>
        <w:jc w:val="both"/>
      </w:pPr>
      <w:r>
        <w:t>О выявленных перед началом производства работ недостатках и неисправностях работник сообщает непосредственному руководителю работ.</w:t>
      </w:r>
    </w:p>
    <w:p w14:paraId="58CD1CE4" w14:textId="77777777" w:rsidR="00326FE4" w:rsidRDefault="004C18AE">
      <w:pPr>
        <w:ind w:firstLine="709"/>
        <w:jc w:val="both"/>
      </w:pPr>
      <w:r>
        <w:t xml:space="preserve">Для производства </w:t>
      </w:r>
      <w:r>
        <w:t>погрузочно-разгрузочных работ применяют съемные грузозахватные приспособления, соответствующие по грузоподъемности массе поднимаемого груза.</w:t>
      </w:r>
    </w:p>
    <w:p w14:paraId="4FDA3011" w14:textId="77777777" w:rsidR="00326FE4" w:rsidRDefault="004C18AE">
      <w:pPr>
        <w:ind w:firstLine="709"/>
        <w:jc w:val="both"/>
      </w:pPr>
      <w:r>
        <w:t>Не допускается применять неисправные грузоподъемные машины и механизмы, крюки, съемные грузозахватные приспособлени</w:t>
      </w:r>
      <w:r>
        <w:t>я, тележки, носилки, слеги, покаты, ломы, кирки, лопаты, багры (далее - оборудование и инструменты).</w:t>
      </w:r>
    </w:p>
    <w:p w14:paraId="0072E2D5" w14:textId="77777777" w:rsidR="00326FE4" w:rsidRDefault="004C18AE">
      <w:pPr>
        <w:ind w:firstLine="709"/>
        <w:jc w:val="both"/>
      </w:pPr>
      <w:r>
        <w:t>Не допускаются к эксплуатации съемные грузозахватные приспособления (стропы, кольца, петли), у которых:</w:t>
      </w:r>
    </w:p>
    <w:p w14:paraId="5274B302" w14:textId="77777777" w:rsidR="00326FE4" w:rsidRDefault="004C18AE">
      <w:pPr>
        <w:ind w:firstLine="709"/>
        <w:jc w:val="both"/>
      </w:pPr>
      <w:r>
        <w:t>- имеются трещины;</w:t>
      </w:r>
    </w:p>
    <w:p w14:paraId="62044551" w14:textId="77777777" w:rsidR="00326FE4" w:rsidRDefault="004C18AE">
      <w:pPr>
        <w:ind w:firstLine="709"/>
        <w:jc w:val="both"/>
      </w:pPr>
      <w:r>
        <w:t>- отсутствуют или повреждены мар</w:t>
      </w:r>
      <w:r>
        <w:t>кировочные бирки;</w:t>
      </w:r>
    </w:p>
    <w:p w14:paraId="58E427D0" w14:textId="77777777" w:rsidR="00326FE4" w:rsidRDefault="004C18AE">
      <w:pPr>
        <w:ind w:firstLine="709"/>
        <w:jc w:val="both"/>
      </w:pPr>
      <w:r>
        <w:t>- деформированы коуши;</w:t>
      </w:r>
    </w:p>
    <w:p w14:paraId="43D84C46" w14:textId="77777777" w:rsidR="00326FE4" w:rsidRDefault="004C18AE">
      <w:pPr>
        <w:ind w:firstLine="709"/>
        <w:jc w:val="both"/>
      </w:pPr>
      <w:r>
        <w:t>- имеются трещины на опрессовочных втулках;</w:t>
      </w:r>
    </w:p>
    <w:p w14:paraId="5BF300FB" w14:textId="77777777" w:rsidR="00326FE4" w:rsidRDefault="004C18AE">
      <w:pPr>
        <w:ind w:firstLine="709"/>
        <w:jc w:val="both"/>
      </w:pPr>
      <w:r>
        <w:t>- имеются смещения каната в заплетке или втулках;</w:t>
      </w:r>
    </w:p>
    <w:p w14:paraId="14797813" w14:textId="77777777" w:rsidR="00326FE4" w:rsidRDefault="004C18AE">
      <w:pPr>
        <w:ind w:firstLine="709"/>
        <w:jc w:val="both"/>
      </w:pPr>
      <w:r>
        <w:t>- повреждены или отсутствуют оплетки или другие защитные элементы при наличии выступающих концов проволоки у места заплет</w:t>
      </w:r>
      <w:r>
        <w:t>ки;</w:t>
      </w:r>
    </w:p>
    <w:p w14:paraId="1300310B" w14:textId="77777777" w:rsidR="00326FE4" w:rsidRDefault="004C18AE">
      <w:pPr>
        <w:ind w:firstLine="709"/>
        <w:jc w:val="both"/>
      </w:pPr>
      <w:r>
        <w:t>- крюки не имеют предохранительных замков.</w:t>
      </w:r>
    </w:p>
    <w:p w14:paraId="0966390F" w14:textId="77777777" w:rsidR="00326FE4" w:rsidRDefault="004C18AE">
      <w:pPr>
        <w:ind w:firstLine="709"/>
        <w:jc w:val="both"/>
      </w:pPr>
      <w: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1A7A18F" w14:textId="77777777" w:rsidR="00326FE4" w:rsidRDefault="004C18AE">
      <w:pPr>
        <w:ind w:firstLine="709"/>
        <w:jc w:val="both"/>
      </w:pPr>
      <w:r>
        <w:t xml:space="preserve">По окончании работ рабочие места необходимо привести в порядок, освободить проходы </w:t>
      </w:r>
      <w:r>
        <w:t>и проезды.</w:t>
      </w:r>
    </w:p>
    <w:p w14:paraId="06EDABC4" w14:textId="77777777" w:rsidR="00326FE4" w:rsidRDefault="004C18AE">
      <w:pPr>
        <w:ind w:firstLine="709"/>
        <w:jc w:val="both"/>
      </w:pPr>
      <w:r>
        <w:t>Погрузочно-разгрузочные работы с помощью грузоподъемной машины производятся при отсутствии людей в кабине загружаемого либо разгружаемого транспортного средства, а также в местах производства погрузочно-разгрузочных работ, за исключением стропал</w:t>
      </w:r>
      <w:r>
        <w:t>ьщиков и лиц, имеющих прямое отношение к производимым работам.</w:t>
      </w:r>
    </w:p>
    <w:p w14:paraId="66E3363F" w14:textId="77777777" w:rsidR="00326FE4" w:rsidRDefault="004C18AE">
      <w:pPr>
        <w:ind w:firstLine="709"/>
        <w:jc w:val="both"/>
      </w:pPr>
      <w:r>
        <w:t>Погрузочно-разгрузочные работы необходимо осуществлять в следующей последовательности:</w:t>
      </w:r>
    </w:p>
    <w:p w14:paraId="35A509FF" w14:textId="77777777" w:rsidR="00326FE4" w:rsidRDefault="004C18AE">
      <w:pPr>
        <w:ind w:firstLine="709"/>
        <w:jc w:val="both"/>
      </w:pPr>
      <w:r>
        <w:lastRenderedPageBreak/>
        <w:t>- проверить правильность установки крана на указанном месте и после этого делает запись в вахтенном журнал</w:t>
      </w:r>
      <w:r>
        <w:t>е крановщика о разрешении производства работ, ставя свою подпись;</w:t>
      </w:r>
    </w:p>
    <w:p w14:paraId="177D3FD3" w14:textId="77777777" w:rsidR="00326FE4" w:rsidRDefault="004C18AE">
      <w:pPr>
        <w:ind w:firstLine="709"/>
        <w:jc w:val="both"/>
      </w:pPr>
      <w:r>
        <w:t>- проверить правильность установки знаков безопасности на границе опасной зоны от работы крана и координатную систему защиты. Стропальщики подбирают грузозахватные приспособления, соответств</w:t>
      </w:r>
      <w:r>
        <w:t xml:space="preserve">ующие массе и характеру перемещаемого груза согласно схемам строповок и таблиц масс перемещаемых грузов, проверяют исправность грузозахватных приспособлений путем осмотра наличия на них клейм или металлических бирок с обозначением номера, грузоподъемности </w:t>
      </w:r>
      <w:r>
        <w:t>и даты испытания, проверяют массу груза, предназначенного к перемещению краном. После этого машинист может перевести стрелу крана из транспортного положения в рабочее.;</w:t>
      </w:r>
    </w:p>
    <w:p w14:paraId="3B06405E" w14:textId="77777777" w:rsidR="00326FE4" w:rsidRDefault="004C18AE">
      <w:pPr>
        <w:ind w:firstLine="709"/>
        <w:jc w:val="both"/>
      </w:pPr>
      <w:r>
        <w:t xml:space="preserve">- убедившись в соответствии установки крана, знаков безопасности и координатной защиты </w:t>
      </w:r>
      <w:r>
        <w:t>требованиям норм и правил, стропальщик подает сигнал машинисту крана переместить стрелу к месту строповки груза;</w:t>
      </w:r>
    </w:p>
    <w:p w14:paraId="79E03142" w14:textId="77777777" w:rsidR="00326FE4" w:rsidRDefault="004C18AE">
      <w:pPr>
        <w:ind w:firstLine="709"/>
        <w:jc w:val="both"/>
      </w:pPr>
      <w:r>
        <w:t>- стропальщики осуществляют строповку перемещаемого груза;</w:t>
      </w:r>
    </w:p>
    <w:p w14:paraId="28CEAC63" w14:textId="77777777" w:rsidR="00326FE4" w:rsidRDefault="004C18AE">
      <w:pPr>
        <w:ind w:firstLine="709"/>
        <w:jc w:val="both"/>
      </w:pPr>
      <w:r>
        <w:t>- после осуществления строповки груза стропальщики убеждаются в том, что груз надежн</w:t>
      </w:r>
      <w:r>
        <w:t>о закреплен и ничем не удерживается, что на грузе, под грузом, внутри груза нет незакрепленных деталей и инструмента и что груз во время подъема не может за что-либо зацепиться, а также в отсутствии людей возле грузов, между грузами, оборудованием и т.д.;</w:t>
      </w:r>
    </w:p>
    <w:p w14:paraId="1BB80BBD" w14:textId="77777777" w:rsidR="00326FE4" w:rsidRDefault="004C18AE">
      <w:pPr>
        <w:ind w:firstLine="709"/>
        <w:jc w:val="both"/>
      </w:pPr>
      <w:r>
        <w:t>- затем стропальщик подает сигнал машинисту крана приподнять груз на высоту до 300 мм, убеждается в правильности строповки и равномерности натяжения ветвей стропа, отходит на безопасное расстояние и дает сигнал на перемещение груза к месту разгрузки;</w:t>
      </w:r>
    </w:p>
    <w:p w14:paraId="7EA706DB" w14:textId="77777777" w:rsidR="00326FE4" w:rsidRDefault="004C18AE">
      <w:pPr>
        <w:ind w:firstLine="709"/>
        <w:jc w:val="both"/>
      </w:pPr>
      <w:r>
        <w:t>- стр</w:t>
      </w:r>
      <w:r>
        <w:t>опальщики принимают груз на высоте до 1 м от уровня площадки (земли), ориентируют его в соответствии со схемой складирования и старший из стропальщиков дает сигнал машинисту крана опустить груз с таким расчетом, чтобы нижняя часть груза находилась от уровн</w:t>
      </w:r>
      <w:r>
        <w:t>я площадки складирования на высоте до 0,4 - 0,5м.;</w:t>
      </w:r>
    </w:p>
    <w:p w14:paraId="68BEFE69" w14:textId="77777777" w:rsidR="00326FE4" w:rsidRDefault="004C18AE">
      <w:pPr>
        <w:ind w:firstLine="709"/>
        <w:jc w:val="both"/>
      </w:pPr>
      <w:r>
        <w:t>- убедившись в правильной ориентации груза над местом складирования (штабелем), стропальщик подает сигнал машинисту крана опустить груз на площадку. Стропы при этом остаются натянутыми. Когда груз опущен и</w:t>
      </w:r>
      <w:r>
        <w:t xml:space="preserve"> стропальщик убедится, что груз находится в устойчивом положении, стропальщик подает сигнал машинисту крана ослабить стропы;</w:t>
      </w:r>
    </w:p>
    <w:p w14:paraId="0232EFEB" w14:textId="77777777" w:rsidR="00326FE4" w:rsidRDefault="004C18AE">
      <w:pPr>
        <w:ind w:firstLine="709"/>
        <w:jc w:val="both"/>
      </w:pPr>
      <w:r>
        <w:t>- затем стропальщик осуществляет расстроповку груза.</w:t>
      </w:r>
    </w:p>
    <w:p w14:paraId="772AC1D1" w14:textId="77777777" w:rsidR="00326FE4" w:rsidRDefault="004C18AE">
      <w:pPr>
        <w:ind w:firstLine="709"/>
        <w:jc w:val="both"/>
      </w:pPr>
      <w:r>
        <w:t>После выполнения работ инструмент и приспособления приводятся в порядок и сдаю</w:t>
      </w:r>
      <w:r>
        <w:t>тся на хранение.</w:t>
      </w:r>
    </w:p>
    <w:p w14:paraId="3E5A58A7" w14:textId="77777777" w:rsidR="00326FE4" w:rsidRDefault="004C18AE">
      <w:pPr>
        <w:ind w:firstLine="709"/>
        <w:jc w:val="both"/>
      </w:pPr>
      <w:r>
        <w:t>Обо всех замечаниях и выявленных при работе неисправностях работник сообщает непосредственному руководителю работ и сменщику.</w:t>
      </w:r>
    </w:p>
    <w:p w14:paraId="2B07D476" w14:textId="77777777" w:rsidR="00326FE4" w:rsidRDefault="004C18AE">
      <w:pPr>
        <w:ind w:firstLine="709"/>
        <w:jc w:val="both"/>
      </w:pPr>
      <w:r>
        <w:t>По окончании работ рабочие места необходимо привести в порядок, освободить проходы и проезды.</w:t>
      </w:r>
    </w:p>
    <w:p w14:paraId="666E8BE1" w14:textId="77777777" w:rsidR="00326FE4" w:rsidRDefault="00326FE4"/>
    <w:p w14:paraId="39F92ED9" w14:textId="77777777" w:rsidR="00326FE4" w:rsidRDefault="004C18AE">
      <w:pPr>
        <w:ind w:firstLine="709"/>
        <w:jc w:val="both"/>
      </w:pPr>
      <w:r>
        <w:rPr>
          <w:u w:val="single"/>
        </w:rPr>
        <w:t xml:space="preserve">Ручная погрузка и </w:t>
      </w:r>
      <w:r>
        <w:rPr>
          <w:u w:val="single"/>
        </w:rPr>
        <w:t>разгрузка грузов</w:t>
      </w:r>
    </w:p>
    <w:p w14:paraId="27871B31" w14:textId="77777777" w:rsidR="00326FE4" w:rsidRDefault="00326FE4"/>
    <w:p w14:paraId="052AF0E9" w14:textId="77777777" w:rsidR="00326FE4" w:rsidRDefault="004C18AE">
      <w:pPr>
        <w:ind w:firstLine="709"/>
        <w:jc w:val="both"/>
      </w:pPr>
      <w:r>
        <w:t>Производство погрузочно-разгрузочных работ допускается при соблюдении предельно допустимых норм разового подъема тяжестей: мужчинами - не более 50 кг; женщинами - не более 15 кг.</w:t>
      </w:r>
    </w:p>
    <w:p w14:paraId="5B68C068" w14:textId="77777777" w:rsidR="00326FE4" w:rsidRDefault="004C18AE">
      <w:pPr>
        <w:ind w:firstLine="709"/>
        <w:jc w:val="both"/>
      </w:pPr>
      <w:r>
        <w:t>Погрузка и разгрузка грузов массой от 80 до 500 кг производ</w:t>
      </w:r>
      <w:r>
        <w:t>ится с применением грузоподъемного оборудования (талей, блоков, лебедок), а также с применением покатов.</w:t>
      </w:r>
    </w:p>
    <w:p w14:paraId="5CAA4499" w14:textId="77777777" w:rsidR="00326FE4" w:rsidRDefault="004C18AE">
      <w:pPr>
        <w:ind w:firstLine="709"/>
        <w:jc w:val="both"/>
      </w:pPr>
      <w:r>
        <w:t>Ручная погрузка и разгрузка таких грузов разрешается только на временных площадках под руководством лица, ответственного за безопасное производство раб</w:t>
      </w:r>
      <w:r>
        <w:t>от, и при условии, что нагрузка на одного работника не превышает 50 кг.</w:t>
      </w:r>
    </w:p>
    <w:p w14:paraId="0B16943A" w14:textId="77777777" w:rsidR="00326FE4" w:rsidRDefault="004C18AE">
      <w:pPr>
        <w:ind w:firstLine="709"/>
        <w:jc w:val="both"/>
      </w:pPr>
      <w:r>
        <w:t>Погрузка и разгрузка грузов массой более 500 кг производится только с помощью грузоподъемных машин.</w:t>
      </w:r>
    </w:p>
    <w:p w14:paraId="7C412519" w14:textId="77777777" w:rsidR="00326FE4" w:rsidRDefault="004C18AE">
      <w:pPr>
        <w:ind w:firstLine="709"/>
        <w:jc w:val="both"/>
      </w:pPr>
      <w:r>
        <w:lastRenderedPageBreak/>
        <w:t>При производстве погрузочно-разгрузочных работ несколькими работниками необходимо ка</w:t>
      </w:r>
      <w:r>
        <w:t>ждому из них следить за тем, чтобы не причинить друг другу травмы инструментами или грузами.</w:t>
      </w:r>
    </w:p>
    <w:p w14:paraId="6A391A7A" w14:textId="77777777" w:rsidR="00326FE4" w:rsidRDefault="004C18AE">
      <w:pPr>
        <w:ind w:firstLine="709"/>
        <w:jc w:val="both"/>
      </w:pPr>
      <w:r>
        <w:t>При переноске грузов сзади идущий работник соблюдает расстояние не менее 3 м от впереди идущего работника.</w:t>
      </w:r>
    </w:p>
    <w:p w14:paraId="2BB9B7D4" w14:textId="77777777" w:rsidR="00326FE4" w:rsidRDefault="00326FE4"/>
    <w:p w14:paraId="0ECDFD03" w14:textId="77777777" w:rsidR="00326FE4" w:rsidRDefault="004C18AE">
      <w:pPr>
        <w:ind w:firstLine="709"/>
        <w:jc w:val="both"/>
      </w:pPr>
      <w:r>
        <w:rPr>
          <w:b/>
        </w:rPr>
        <w:t>Указания по обеспечению охраны труда при работе с ручны</w:t>
      </w:r>
      <w:r>
        <w:rPr>
          <w:b/>
        </w:rPr>
        <w:t>м инструментом и приспособлениями</w:t>
      </w:r>
    </w:p>
    <w:p w14:paraId="0F700A06" w14:textId="77777777" w:rsidR="00326FE4" w:rsidRDefault="00326FE4"/>
    <w:p w14:paraId="583D48EB" w14:textId="77777777" w:rsidR="00326FE4" w:rsidRDefault="004C18AE">
      <w:pPr>
        <w:ind w:firstLine="709"/>
        <w:jc w:val="both"/>
      </w:pPr>
      <w:r>
        <w:t>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27.11.2020г.</w:t>
      </w:r>
    </w:p>
    <w:p w14:paraId="422336D0" w14:textId="77777777" w:rsidR="00326FE4" w:rsidRDefault="004C18AE">
      <w:pPr>
        <w:ind w:firstLine="709"/>
        <w:jc w:val="both"/>
      </w:pPr>
      <w:r>
        <w:t>Ежедневно до начала работ, в х</w:t>
      </w:r>
      <w:r>
        <w:t>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 w14:paraId="5BFAA26D" w14:textId="77777777" w:rsidR="00326FE4" w:rsidRDefault="004C18AE">
      <w:pPr>
        <w:ind w:firstLine="709"/>
        <w:jc w:val="both"/>
      </w:pPr>
      <w:r>
        <w:t>Во время работы работник должен следить за отсутствием:</w:t>
      </w:r>
    </w:p>
    <w:p w14:paraId="393619C6" w14:textId="77777777" w:rsidR="00326FE4" w:rsidRDefault="004C18AE">
      <w:pPr>
        <w:ind w:firstLine="709"/>
        <w:jc w:val="both"/>
      </w:pPr>
      <w:r>
        <w:t>-</w:t>
      </w:r>
      <w:r>
        <w:t xml:space="preserve"> сколов, выбоин, трещин и заусенцев на бойках молотков и кувалд;</w:t>
      </w:r>
    </w:p>
    <w:p w14:paraId="6B87832A" w14:textId="77777777" w:rsidR="00326FE4" w:rsidRDefault="004C18AE">
      <w:pPr>
        <w:ind w:firstLine="709"/>
        <w:jc w:val="both"/>
      </w:pPr>
      <w:r>
        <w:t>- трещин на рукоятках напильников, отверток, пил, стамесок, молотков и кувалд;</w:t>
      </w:r>
    </w:p>
    <w:p w14:paraId="48BFD1FA" w14:textId="77777777" w:rsidR="00326FE4" w:rsidRDefault="004C18AE">
      <w:pPr>
        <w:ind w:firstLine="709"/>
        <w:jc w:val="both"/>
      </w:pPr>
      <w:r>
        <w:t>- трещин, заусенцев, наклепа и сколов на ручном инструменте ударного действия, предназначенном для клепки, выруб</w:t>
      </w:r>
      <w:r>
        <w:t>ки пазов, пробивки отверстий в металле, бетоне, дереве;</w:t>
      </w:r>
    </w:p>
    <w:p w14:paraId="01E73712" w14:textId="77777777" w:rsidR="00326FE4" w:rsidRDefault="004C18AE">
      <w:pPr>
        <w:ind w:firstLine="709"/>
        <w:jc w:val="both"/>
      </w:pPr>
      <w:r>
        <w:t>- вмятин, зазубрин, заусенцев и окалины на поверхности металлических ручек клещей;</w:t>
      </w:r>
    </w:p>
    <w:p w14:paraId="1E385973" w14:textId="77777777" w:rsidR="00326FE4" w:rsidRDefault="004C18AE">
      <w:pPr>
        <w:ind w:firstLine="709"/>
        <w:jc w:val="both"/>
      </w:pPr>
      <w:r>
        <w:t>- сколов на рабочих поверхностях и заусенцев на рукоятках гаечных ключей;</w:t>
      </w:r>
    </w:p>
    <w:p w14:paraId="72CC5530" w14:textId="77777777" w:rsidR="00326FE4" w:rsidRDefault="004C18AE">
      <w:pPr>
        <w:ind w:firstLine="709"/>
        <w:jc w:val="both"/>
      </w:pPr>
      <w:r>
        <w:t xml:space="preserve">- забоин и заусенцев на рукоятке и </w:t>
      </w:r>
      <w:r>
        <w:t>накладных планках тисков;</w:t>
      </w:r>
    </w:p>
    <w:p w14:paraId="23ECFD10" w14:textId="77777777" w:rsidR="00326FE4" w:rsidRDefault="004C18AE">
      <w:pPr>
        <w:ind w:firstLine="709"/>
        <w:jc w:val="both"/>
      </w:pPr>
      <w:r>
        <w:t>- искривления отверток, выколоток, зубил, губок гаечных ключей;</w:t>
      </w:r>
    </w:p>
    <w:p w14:paraId="55B51492" w14:textId="77777777" w:rsidR="00326FE4" w:rsidRDefault="004C18AE">
      <w:pPr>
        <w:ind w:firstLine="709"/>
        <w:jc w:val="both"/>
      </w:pPr>
      <w:r>
        <w:t>- забоин, вмятин, трещин и заусенцев на рабочих и крепежных поверхностях сменных головок и бит.</w:t>
      </w:r>
    </w:p>
    <w:p w14:paraId="1EE30300" w14:textId="77777777" w:rsidR="00326FE4" w:rsidRDefault="004C18AE">
      <w:pPr>
        <w:ind w:firstLine="709"/>
        <w:jc w:val="both"/>
      </w:pPr>
      <w:r>
        <w:t xml:space="preserve">При работе клиньями или зубилами с помощью кувалд должны </w:t>
      </w:r>
      <w:r>
        <w:t>применяться клинодержатели с рукояткой длиной не менее 0,7 м.</w:t>
      </w:r>
    </w:p>
    <w:p w14:paraId="05F6E84D" w14:textId="77777777" w:rsidR="00326FE4" w:rsidRDefault="004C18AE">
      <w:pPr>
        <w:ind w:firstLine="709"/>
        <w:jc w:val="both"/>
      </w:pPr>
      <w:r>
        <w:t>При использовании гаечных ключей запрещается:</w:t>
      </w:r>
    </w:p>
    <w:p w14:paraId="6C3A8885" w14:textId="77777777" w:rsidR="00326FE4" w:rsidRDefault="004C18AE">
      <w:pPr>
        <w:ind w:firstLine="709"/>
        <w:jc w:val="both"/>
      </w:pPr>
      <w:r>
        <w:t>- применение подкладок при зазоре между плоскостями губок гаечных ключей и головками болтов или гаек;</w:t>
      </w:r>
    </w:p>
    <w:p w14:paraId="1C943926" w14:textId="77777777" w:rsidR="00326FE4" w:rsidRDefault="004C18AE">
      <w:pPr>
        <w:ind w:firstLine="709"/>
        <w:jc w:val="both"/>
      </w:pPr>
      <w:r>
        <w:t>- пользование дополнительными рычагами для уве</w:t>
      </w:r>
      <w:r>
        <w:t>личения усилия затяжки.</w:t>
      </w:r>
    </w:p>
    <w:p w14:paraId="7D6130C1" w14:textId="77777777" w:rsidR="00326FE4" w:rsidRDefault="004C18AE">
      <w:pPr>
        <w:ind w:firstLine="709"/>
        <w:jc w:val="both"/>
      </w:pPr>
      <w:r>
        <w:t>В необходимых случаях должны применяться гаечные ключи с удлиненными ручками.</w:t>
      </w:r>
    </w:p>
    <w:p w14:paraId="14986709" w14:textId="77777777" w:rsidR="00326FE4" w:rsidRDefault="004C18AE">
      <w:pPr>
        <w:ind w:firstLine="709"/>
        <w:jc w:val="both"/>
      </w:pPr>
      <w:r>
        <w:t>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</w:t>
      </w:r>
      <w:r>
        <w:t>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</w:t>
      </w:r>
      <w:r>
        <w:t xml:space="preserve"> проведенных процедур системы управления охраны труда.</w:t>
      </w:r>
    </w:p>
    <w:p w14:paraId="35B56EC1" w14:textId="77777777" w:rsidR="00326FE4" w:rsidRDefault="004C18AE">
      <w:pPr>
        <w:ind w:firstLine="709"/>
        <w:jc w:val="both"/>
      </w:pPr>
      <w:r>
        <w:t>Инструмент и приспособления на рабочем месте должны располагаться таким образом, чтобы исключалась возможность их скатывания и падения.</w:t>
      </w:r>
    </w:p>
    <w:p w14:paraId="0C66BB95" w14:textId="77777777" w:rsidR="00326FE4" w:rsidRDefault="004C18AE">
      <w:pPr>
        <w:ind w:firstLine="709"/>
        <w:jc w:val="both"/>
      </w:pPr>
      <w:r>
        <w:t>Размещать инструмент и приспособления на перилах ограждений, неог</w:t>
      </w:r>
      <w:r>
        <w:t>ражденных краях площадок лесов и подмостей, иных площадок, на которых выполняются работы на высоте, а также открытых люков, колодцев запрещается.</w:t>
      </w:r>
    </w:p>
    <w:p w14:paraId="5C36F1F5" w14:textId="77777777" w:rsidR="00326FE4" w:rsidRDefault="004C18AE">
      <w:pPr>
        <w:ind w:firstLine="709"/>
        <w:jc w:val="both"/>
      </w:pPr>
      <w:r>
        <w:t>При транспортировке инструмента и приспособлений их травмоопасные (острые, режущие) части и детали должны изол</w:t>
      </w:r>
      <w:r>
        <w:t>ироваться в целях обеспечения безопасности работников.</w:t>
      </w:r>
    </w:p>
    <w:p w14:paraId="42ED3200" w14:textId="77777777" w:rsidR="00326FE4" w:rsidRDefault="00326FE4"/>
    <w:p w14:paraId="20A3F65B" w14:textId="77777777" w:rsidR="00326FE4" w:rsidRDefault="004C18AE">
      <w:pPr>
        <w:ind w:firstLine="709"/>
        <w:jc w:val="both"/>
      </w:pPr>
      <w:r>
        <w:rPr>
          <w:b/>
        </w:rPr>
        <w:t>Указания по обеспечению охраны труда при работе с электрифицированным инструментом и приспособлениями</w:t>
      </w:r>
    </w:p>
    <w:p w14:paraId="4D2EB80E" w14:textId="77777777" w:rsidR="00326FE4" w:rsidRDefault="00326FE4"/>
    <w:p w14:paraId="1457D75E" w14:textId="77777777" w:rsidR="00326FE4" w:rsidRDefault="004C18AE">
      <w:pPr>
        <w:ind w:firstLine="709"/>
        <w:jc w:val="both"/>
      </w:pPr>
      <w:r>
        <w:lastRenderedPageBreak/>
        <w:t>Производство работ электрифицированным инструментом и приспособлениями выполнять в соответствии с</w:t>
      </w:r>
      <w:r>
        <w:t xml:space="preserve"> требованиями правил по охране труда при работе с инструментом и приспособлениями N 835н от 27.11.2020г.</w:t>
      </w:r>
    </w:p>
    <w:p w14:paraId="08EDE24E" w14:textId="77777777" w:rsidR="00326FE4" w:rsidRDefault="004C18AE">
      <w:pPr>
        <w:ind w:firstLine="709"/>
        <w:jc w:val="both"/>
      </w:pPr>
      <w:r>
        <w:t>Перед выдачей работнику электрифицированного инструмента (далее - электроинструмент) работник, назначенный работодателем ответственным за содержание эл</w:t>
      </w:r>
      <w:r>
        <w:t>ектроинструмента в исправном состоянии, должен проверять:</w:t>
      </w:r>
    </w:p>
    <w:p w14:paraId="290F83CF" w14:textId="77777777" w:rsidR="00326FE4" w:rsidRDefault="004C18AE">
      <w:pPr>
        <w:ind w:firstLine="709"/>
        <w:jc w:val="both"/>
      </w:pPr>
      <w:r>
        <w:t>- комплектность, исправность, в том числе кабеля, защитных кожухов (при наличии) штепсельной вилки и выключателя, надежность крепления деталей электроинструмента;</w:t>
      </w:r>
    </w:p>
    <w:p w14:paraId="53405BE3" w14:textId="77777777" w:rsidR="00326FE4" w:rsidRDefault="004C18AE">
      <w:pPr>
        <w:ind w:firstLine="709"/>
        <w:jc w:val="both"/>
      </w:pPr>
      <w:r>
        <w:t>- исправность цепи заземления элект</w:t>
      </w:r>
      <w:r>
        <w:t>роинструмента и отсутствие замыкания обмоток на корпус;</w:t>
      </w:r>
    </w:p>
    <w:p w14:paraId="6711FC70" w14:textId="77777777" w:rsidR="00326FE4" w:rsidRDefault="004C18AE">
      <w:pPr>
        <w:ind w:firstLine="709"/>
        <w:jc w:val="both"/>
      </w:pPr>
      <w:r>
        <w:t>- работу электроинструмента на холостом ходу.</w:t>
      </w:r>
    </w:p>
    <w:p w14:paraId="380E40E2" w14:textId="77777777" w:rsidR="00326FE4" w:rsidRDefault="004C18AE">
      <w:pPr>
        <w:ind w:firstLine="709"/>
        <w:jc w:val="both"/>
      </w:pPr>
      <w:r>
        <w:t>Неисправный или с просроченной датой периодической проверки электроинструмент выдавать для работы запрещается.</w:t>
      </w:r>
    </w:p>
    <w:p w14:paraId="15DC0308" w14:textId="77777777" w:rsidR="00326FE4" w:rsidRDefault="004C18AE">
      <w:pPr>
        <w:ind w:firstLine="709"/>
        <w:jc w:val="both"/>
      </w:pPr>
      <w:r>
        <w:t xml:space="preserve">Перед началом работы с электроинструментом </w:t>
      </w:r>
      <w:r>
        <w:t>проверяются:</w:t>
      </w:r>
    </w:p>
    <w:p w14:paraId="346D1715" w14:textId="77777777" w:rsidR="00326FE4" w:rsidRDefault="004C18AE">
      <w:pPr>
        <w:ind w:firstLine="709"/>
        <w:jc w:val="both"/>
      </w:pPr>
      <w:r>
        <w:t>- класс электроинструмента, возможность его применения с точки зрения безопасности в соответствии с местом и характером работы;</w:t>
      </w:r>
    </w:p>
    <w:p w14:paraId="581B5DEA" w14:textId="77777777" w:rsidR="00326FE4" w:rsidRDefault="004C18AE">
      <w:pPr>
        <w:ind w:firstLine="709"/>
        <w:jc w:val="both"/>
      </w:pPr>
      <w:r>
        <w:t>- соответствие напряжения и частоты тока в электрической сети напряжению и частоте тока электродвигателя электроинс</w:t>
      </w:r>
      <w:r>
        <w:t>трумента;</w:t>
      </w:r>
    </w:p>
    <w:p w14:paraId="2CEEB951" w14:textId="77777777" w:rsidR="00326FE4" w:rsidRDefault="004C18AE">
      <w:pPr>
        <w:ind w:firstLine="709"/>
        <w:jc w:val="both"/>
      </w:pPr>
      <w:r>
        <w:t>- работоспособность устройства защитного отключения (в зависимости от условий работы);</w:t>
      </w:r>
    </w:p>
    <w:p w14:paraId="5D483410" w14:textId="77777777" w:rsidR="00326FE4" w:rsidRDefault="004C18AE">
      <w:pPr>
        <w:ind w:firstLine="709"/>
        <w:jc w:val="both"/>
      </w:pPr>
      <w:r>
        <w:t>- надежность крепления съемного инструмента.</w:t>
      </w:r>
    </w:p>
    <w:p w14:paraId="36022946" w14:textId="77777777" w:rsidR="00326FE4" w:rsidRDefault="004C18AE">
      <w:pPr>
        <w:ind w:firstLine="709"/>
        <w:jc w:val="both"/>
      </w:pPr>
      <w:r>
        <w:t>Подключение (отсоединение) вспомогательного оборудования (трансформаторов, преобразователей частоты, устройств защ</w:t>
      </w:r>
      <w:r>
        <w:t>итного отключения) к сети, его проверка, а также устранение неисправностей выполняются электротехническим персоналом.</w:t>
      </w:r>
    </w:p>
    <w:p w14:paraId="0BF625A5" w14:textId="77777777" w:rsidR="00326FE4" w:rsidRDefault="004C18AE">
      <w:pPr>
        <w:ind w:firstLine="709"/>
        <w:jc w:val="both"/>
      </w:pPr>
      <w:r>
        <w:t xml:space="preserve">Установка рабочей части электроинструмента в патрон и извлечение ее из патрона, а также регулировка электроинструмента должны выполняться </w:t>
      </w:r>
      <w:r>
        <w:t>после отключения электроинструмента от сети и полной его остановки.</w:t>
      </w:r>
    </w:p>
    <w:p w14:paraId="7D0EDBCB" w14:textId="77777777" w:rsidR="00326FE4" w:rsidRDefault="004C18AE">
      <w:pPr>
        <w:ind w:firstLine="709"/>
        <w:jc w:val="both"/>
      </w:pPr>
      <w:r>
        <w:t>При работе с электроинструментом запрещается:</w:t>
      </w:r>
    </w:p>
    <w:p w14:paraId="3E12E512" w14:textId="77777777" w:rsidR="00326FE4" w:rsidRDefault="004C18AE">
      <w:pPr>
        <w:ind w:firstLine="709"/>
        <w:jc w:val="both"/>
      </w:pPr>
      <w:r>
        <w:t xml:space="preserve">- подключать электроинструмент напряжением до 50 В к электрической сети общего пользования через автотрансформатор, резистор или </w:t>
      </w:r>
      <w:r>
        <w:t>потенциометр;</w:t>
      </w:r>
    </w:p>
    <w:p w14:paraId="75EAB3C9" w14:textId="77777777" w:rsidR="00326FE4" w:rsidRDefault="004C18AE">
      <w:pPr>
        <w:ind w:firstLine="709"/>
        <w:jc w:val="both"/>
      </w:pPr>
      <w:r>
        <w:t>- 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электроинструмент. При работах в подземных сооружениях, а также при земляных рабо</w:t>
      </w:r>
      <w:r>
        <w:t>тах трансформатор должен находиться вне этих сооружений;</w:t>
      </w:r>
    </w:p>
    <w:p w14:paraId="48001477" w14:textId="77777777" w:rsidR="00326FE4" w:rsidRDefault="004C18AE">
      <w:pPr>
        <w:ind w:firstLine="709"/>
        <w:jc w:val="both"/>
      </w:pPr>
      <w:r>
        <w:t>-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 w14:paraId="461DE92E" w14:textId="77777777" w:rsidR="00326FE4" w:rsidRDefault="004C18AE">
      <w:pPr>
        <w:ind w:firstLine="709"/>
        <w:jc w:val="both"/>
      </w:pPr>
      <w:r>
        <w:t>- работать с электроинструментом со случайных подставо</w:t>
      </w:r>
      <w:r>
        <w:t>к (подоконники, ящики, стулья), на приставных лестницах;</w:t>
      </w:r>
    </w:p>
    <w:p w14:paraId="04875C49" w14:textId="77777777" w:rsidR="00326FE4" w:rsidRDefault="004C18AE">
      <w:pPr>
        <w:ind w:firstLine="709"/>
        <w:jc w:val="both"/>
      </w:pPr>
      <w:r>
        <w:t>-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 w14:paraId="57EC1670" w14:textId="77777777" w:rsidR="00326FE4" w:rsidRDefault="004C18AE">
      <w:pPr>
        <w:ind w:firstLine="709"/>
        <w:jc w:val="both"/>
      </w:pPr>
      <w:r>
        <w:t>- обрабатывать электроинструментом обледеневшие и</w:t>
      </w:r>
      <w:r>
        <w:t xml:space="preserve"> мокрые детали;</w:t>
      </w:r>
    </w:p>
    <w:p w14:paraId="1725B030" w14:textId="77777777" w:rsidR="00326FE4" w:rsidRDefault="004C18AE">
      <w:pPr>
        <w:ind w:firstLine="709"/>
        <w:jc w:val="both"/>
      </w:pPr>
      <w:r>
        <w:t>- оставлять без надзора электроинструмент, присоединенный к сети, а также передавать его лицам, не имеющим права с ним работать;</w:t>
      </w:r>
    </w:p>
    <w:p w14:paraId="1BE4F1B0" w14:textId="77777777" w:rsidR="00326FE4" w:rsidRDefault="004C18AE">
      <w:pPr>
        <w:ind w:firstLine="709"/>
        <w:jc w:val="both"/>
      </w:pPr>
      <w:r>
        <w:t>- самостоятельно разбирать и ремонтировать (устранять неисправности) электроинструмент, кабель и штепсельные со</w:t>
      </w:r>
      <w:r>
        <w:t>единения работникам, не имеющим соответствующей квалификации.</w:t>
      </w:r>
    </w:p>
    <w:p w14:paraId="3918B505" w14:textId="77777777" w:rsidR="00326FE4" w:rsidRDefault="004C18AE">
      <w:pPr>
        <w:ind w:firstLine="709"/>
        <w:jc w:val="both"/>
      </w:pPr>
      <w:r>
        <w:t>При работе с электродрелью предметы, подлежащие сверлению, должны закрепляться.</w:t>
      </w:r>
    </w:p>
    <w:p w14:paraId="03E5509E" w14:textId="77777777" w:rsidR="00326FE4" w:rsidRDefault="004C18AE">
      <w:pPr>
        <w:ind w:firstLine="709"/>
        <w:jc w:val="both"/>
      </w:pPr>
      <w:r>
        <w:t>Запрещается:</w:t>
      </w:r>
    </w:p>
    <w:p w14:paraId="0F528209" w14:textId="77777777" w:rsidR="00326FE4" w:rsidRDefault="004C18AE">
      <w:pPr>
        <w:ind w:firstLine="709"/>
        <w:jc w:val="both"/>
      </w:pPr>
      <w:r>
        <w:t>- касаться руками вращающегося рабочего органа электродрели;</w:t>
      </w:r>
    </w:p>
    <w:p w14:paraId="6B53556E" w14:textId="77777777" w:rsidR="00326FE4" w:rsidRDefault="004C18AE">
      <w:pPr>
        <w:ind w:firstLine="709"/>
        <w:jc w:val="both"/>
      </w:pPr>
      <w:r>
        <w:t>- применять рычаг для нажима на работающ</w:t>
      </w:r>
      <w:r>
        <w:t>ую электродрель.</w:t>
      </w:r>
    </w:p>
    <w:p w14:paraId="770145B5" w14:textId="77777777" w:rsidR="00326FE4" w:rsidRDefault="004C18AE">
      <w:pPr>
        <w:ind w:firstLine="709"/>
        <w:jc w:val="both"/>
      </w:pPr>
      <w:r>
        <w:lastRenderedPageBreak/>
        <w:t>Шлифовальные машины, пилы и рубанки должны иметь защитное ограждение рабочей части.</w:t>
      </w:r>
    </w:p>
    <w:p w14:paraId="06DC2E90" w14:textId="77777777" w:rsidR="00326FE4" w:rsidRDefault="004C18AE">
      <w:pPr>
        <w:ind w:firstLine="709"/>
        <w:jc w:val="both"/>
      </w:pPr>
      <w:r>
        <w:t>Работать с электроинструментом, не защищенным от воздействия капель и брызг и не имеющим отличительных знаков (капля или две капли в треугольнике), в услов</w:t>
      </w:r>
      <w:r>
        <w:t>иях воздействия капель и брызг, а также на открытых площадках во время снегопада или дождя запрещается.</w:t>
      </w:r>
    </w:p>
    <w:p w14:paraId="47F2FCE4" w14:textId="77777777" w:rsidR="00326FE4" w:rsidRDefault="004C18AE">
      <w:pPr>
        <w:ind w:firstLine="709"/>
        <w:jc w:val="both"/>
      </w:pPr>
      <w:r>
        <w:t>Работать с таким электроинструментом вне помещений разрешается только в сухую погоду, а при дожде или снегопаде - под навесом на сухой земле или настиле</w:t>
      </w:r>
      <w:r>
        <w:t>.</w:t>
      </w:r>
    </w:p>
    <w:p w14:paraId="4FDC819B" w14:textId="77777777" w:rsidR="00326FE4" w:rsidRDefault="004C18AE">
      <w:pPr>
        <w:ind w:firstLine="709"/>
        <w:jc w:val="both"/>
      </w:pPr>
      <w:r>
        <w:t xml:space="preserve">При внезапной остановке электроинструмента, при переносе электроинструмента с одного рабочего места на другое, а также при перерыве работы с электроинструментом и по ее окончании электроинструмент должен быть отсоединен от электрической сети штепсельной </w:t>
      </w:r>
      <w:r>
        <w:t>вилкой.</w:t>
      </w:r>
    </w:p>
    <w:p w14:paraId="5964FBC9" w14:textId="77777777" w:rsidR="00326FE4" w:rsidRDefault="004C18AE">
      <w:pPr>
        <w:ind w:firstLine="709"/>
        <w:jc w:val="both"/>
      </w:pPr>
      <w:r>
        <w:t>Электроинструмент и приспособления (в том числе вспомогательное оборудование: трансформаторы, преобразователи частоты, защитно-отключающие устройства, кабели-удлинители) не реже одного раза в 6 месяцев должны подвергаться периодической проверке раб</w:t>
      </w:r>
      <w:r>
        <w:t>отником, имеющим группу по электробезопасности не нижеIII, назначенным работодателем ответственным за содержание в исправном состоянии электроинструмента и приспособлений.</w:t>
      </w:r>
    </w:p>
    <w:p w14:paraId="121C3E1E" w14:textId="77777777" w:rsidR="00326FE4" w:rsidRDefault="004C18AE">
      <w:pPr>
        <w:ind w:firstLine="709"/>
        <w:jc w:val="both"/>
      </w:pPr>
      <w:r>
        <w:t>Результаты проверки электроинструмента заносятся в журнал.</w:t>
      </w:r>
    </w:p>
    <w:p w14:paraId="6087AE2F" w14:textId="77777777" w:rsidR="00326FE4" w:rsidRDefault="004C18AE">
      <w:pPr>
        <w:ind w:firstLine="709"/>
        <w:jc w:val="both"/>
      </w:pPr>
      <w:r>
        <w:t>На корпусах электроинстру</w:t>
      </w:r>
      <w:r>
        <w:t>мента, понижающих и разделительных трансформаторов, преобразователей частоты должны указываться инвентарные номера и дата следующих испытаний.</w:t>
      </w:r>
    </w:p>
    <w:p w14:paraId="50321E22" w14:textId="77777777" w:rsidR="00326FE4" w:rsidRDefault="004C18AE">
      <w:pPr>
        <w:ind w:firstLine="709"/>
        <w:jc w:val="both"/>
      </w:pPr>
      <w:r>
        <w:t>Запрещается работать с электроинструментом, у которого истек срок очередного испытания, технического обслуживания</w:t>
      </w:r>
      <w:r>
        <w:t xml:space="preserve"> или при возникновении хотя бы одной из следующих неисправностей:</w:t>
      </w:r>
    </w:p>
    <w:p w14:paraId="2DBAEF1F" w14:textId="77777777" w:rsidR="00326FE4" w:rsidRDefault="004C18AE">
      <w:pPr>
        <w:ind w:firstLine="709"/>
        <w:jc w:val="both"/>
      </w:pPr>
      <w:r>
        <w:t>- повреждение штепсельного соединения, кабеля или его защитной трубки;</w:t>
      </w:r>
    </w:p>
    <w:p w14:paraId="777439E5" w14:textId="77777777" w:rsidR="00326FE4" w:rsidRDefault="004C18AE">
      <w:pPr>
        <w:ind w:firstLine="709"/>
        <w:jc w:val="both"/>
      </w:pPr>
      <w:r>
        <w:t>- повреждение крышки щеткодержателя;</w:t>
      </w:r>
    </w:p>
    <w:p w14:paraId="40DE0AE4" w14:textId="77777777" w:rsidR="00326FE4" w:rsidRDefault="004C18AE">
      <w:pPr>
        <w:ind w:firstLine="709"/>
        <w:jc w:val="both"/>
      </w:pPr>
      <w:r>
        <w:t xml:space="preserve">- искрение щеток на коллекторе, сопровождающееся появлением кругового огня на </w:t>
      </w:r>
      <w:r>
        <w:t>его поверхности;</w:t>
      </w:r>
    </w:p>
    <w:p w14:paraId="21549AAE" w14:textId="77777777" w:rsidR="00326FE4" w:rsidRDefault="004C18AE">
      <w:pPr>
        <w:ind w:firstLine="709"/>
        <w:jc w:val="both"/>
      </w:pPr>
      <w:r>
        <w:t>- вытекание смазки из редуктора или вентиляционных каналов;</w:t>
      </w:r>
    </w:p>
    <w:p w14:paraId="45BED47C" w14:textId="77777777" w:rsidR="00326FE4" w:rsidRDefault="004C18AE">
      <w:pPr>
        <w:ind w:firstLine="709"/>
        <w:jc w:val="both"/>
      </w:pPr>
      <w:r>
        <w:t>- появление дыма или запаха, характерного для горящей изоляции;</w:t>
      </w:r>
    </w:p>
    <w:p w14:paraId="44EA79A1" w14:textId="77777777" w:rsidR="00326FE4" w:rsidRDefault="004C18AE">
      <w:pPr>
        <w:ind w:firstLine="709"/>
        <w:jc w:val="both"/>
      </w:pPr>
      <w:r>
        <w:t>- появление повышенного шума, стука, вибрации;</w:t>
      </w:r>
    </w:p>
    <w:p w14:paraId="7248F47F" w14:textId="77777777" w:rsidR="00326FE4" w:rsidRDefault="004C18AE">
      <w:pPr>
        <w:ind w:firstLine="709"/>
        <w:jc w:val="both"/>
      </w:pPr>
      <w:r>
        <w:t>- поломка или появление трещин в корпусной детали, рукоятке, защитно</w:t>
      </w:r>
      <w:r>
        <w:t>м ограждении;</w:t>
      </w:r>
    </w:p>
    <w:p w14:paraId="73D89243" w14:textId="77777777" w:rsidR="00326FE4" w:rsidRDefault="004C18AE">
      <w:pPr>
        <w:ind w:firstLine="709"/>
        <w:jc w:val="both"/>
      </w:pPr>
      <w:r>
        <w:t>- повреждение рабочей части электроинструмента;</w:t>
      </w:r>
    </w:p>
    <w:p w14:paraId="5670045B" w14:textId="77777777" w:rsidR="00326FE4" w:rsidRDefault="004C18AE">
      <w:pPr>
        <w:ind w:firstLine="709"/>
        <w:jc w:val="both"/>
      </w:pPr>
      <w:r>
        <w:t>- исчезновение электрической связи между металлическими частями корпуса и нулевым зажимным штырем питательной вилки;</w:t>
      </w:r>
    </w:p>
    <w:p w14:paraId="2264062E" w14:textId="77777777" w:rsidR="00326FE4" w:rsidRDefault="004C18AE">
      <w:pPr>
        <w:ind w:firstLine="709"/>
        <w:jc w:val="both"/>
      </w:pPr>
      <w:r>
        <w:t>- неисправность пускового устройства.</w:t>
      </w:r>
    </w:p>
    <w:p w14:paraId="724DD47F" w14:textId="77777777" w:rsidR="00326FE4" w:rsidRDefault="004C18AE">
      <w:pPr>
        <w:ind w:firstLine="709"/>
        <w:jc w:val="both"/>
      </w:pPr>
      <w:r>
        <w:t xml:space="preserve">Если во время работы </w:t>
      </w:r>
      <w:r>
        <w:t>обнаружится неисправность электроинструмента или работающий с ним почувствует действие электрического тока, перегрев частей и деталей электроинструмента или запах тлеющей изоляции электропроводки, работа должна быть немедленно прекращена, а электроинструме</w:t>
      </w:r>
      <w:r>
        <w:t>нт должен быть сдан для проверки и ремонта.</w:t>
      </w:r>
    </w:p>
    <w:p w14:paraId="2EDDF869" w14:textId="77777777" w:rsidR="00326FE4" w:rsidRDefault="004C18AE">
      <w:pPr>
        <w:ind w:firstLine="709"/>
        <w:jc w:val="both"/>
      </w:pPr>
      <w:r>
        <w:t>Хранить электроинструмент следует в сухом помещении, оборудованном специальными стеллажами, полками и ящиками, обеспечивающими сохранность электроинструмента с учетом требований к условиям хранения электроинструм</w:t>
      </w:r>
      <w:r>
        <w:t>ента, указанным в технической документации организации-изготовителя.</w:t>
      </w:r>
    </w:p>
    <w:p w14:paraId="148F99C2" w14:textId="77777777" w:rsidR="00326FE4" w:rsidRDefault="004C18AE">
      <w:pPr>
        <w:ind w:firstLine="709"/>
        <w:jc w:val="both"/>
      </w:pPr>
      <w:r>
        <w:t>Запрещается складировать электроинструмент без упаковки в два ряда и более.</w:t>
      </w:r>
    </w:p>
    <w:p w14:paraId="640A5123" w14:textId="77777777" w:rsidR="00326FE4" w:rsidRDefault="004C18AE">
      <w:pPr>
        <w:ind w:firstLine="709"/>
        <w:jc w:val="both"/>
      </w:pPr>
      <w:r>
        <w:t>При транспортировании электроинструмента должны приниматься меры предосторожности, исключающие его повреждение.</w:t>
      </w:r>
      <w:r>
        <w:t xml:space="preserve"> При этом необходимо руководствоваться требованиями технической документации организации-изготовителя.</w:t>
      </w:r>
    </w:p>
    <w:p w14:paraId="7AD78540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391FEAC7" w14:textId="77777777" w:rsidR="00F71905" w:rsidRPr="007B5BA7" w:rsidRDefault="00F71905" w:rsidP="00F71905">
      <w:pPr>
        <w:pStyle w:val="Heading1"/>
        <w:rPr>
          <w:lang w:val="en-US"/>
        </w:rPr>
      </w:pPr>
      <w:bookmarkStart w:id="36" w:name="_Toc215539042"/>
      <w:r w:rsidRPr="00A169F9">
        <w:rPr>
          <w:lang w:val="en-US"/>
        </w:rPr>
        <w:lastRenderedPageBreak/>
        <w:t>4.3.6 ТЕХНИКО-ЭКОНОМИЧЕСКИЕ ПОКАЗАТЕЛИ</w:t>
      </w:r>
      <w:bookmarkEnd w:id="36"/>
    </w:p>
    <w:p w14:paraId="187E97F5" w14:textId="77777777" w:rsidR="00326FE4" w:rsidRDefault="004C18AE">
      <w:pPr>
        <w:jc w:val="center"/>
      </w:pPr>
      <w:r>
        <w:t>Калькуляция затрат труда и машинного времени</w:t>
      </w:r>
    </w:p>
    <w:p w14:paraId="4B98464E" w14:textId="77777777" w:rsidR="00326FE4" w:rsidRDefault="00326FE4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464"/>
        <w:gridCol w:w="2001"/>
        <w:gridCol w:w="738"/>
        <w:gridCol w:w="738"/>
        <w:gridCol w:w="1247"/>
        <w:gridCol w:w="1247"/>
        <w:gridCol w:w="1247"/>
        <w:gridCol w:w="1247"/>
      </w:tblGrid>
      <w:tr w:rsidR="00326FE4" w14:paraId="13F5C1B4" w14:textId="77777777">
        <w:trPr>
          <w:trHeight w:val="947"/>
          <w:jc w:val="center"/>
        </w:trPr>
        <w:tc>
          <w:tcPr>
            <w:tcW w:w="1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CDEFEF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ФЕР/ ГЭСН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7A764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17213B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Ед.</w:t>
            </w:r>
            <w:r>
              <w:rPr>
                <w:rFonts w:eastAsia="Times New Roman"/>
                <w:sz w:val="20"/>
              </w:rPr>
              <w:t xml:space="preserve"> изм.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62C62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Объем работ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597BFF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CF6C2B3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машин, маш.-ч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98176F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Затраты труда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C7BEF7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Затраты времени машин, маш.-ч</w:t>
            </w:r>
          </w:p>
        </w:tc>
      </w:tr>
      <w:tr w:rsidR="00326FE4" w14:paraId="12FE1C15" w14:textId="77777777">
        <w:trPr>
          <w:trHeight w:val="419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14E42A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09-04-003-01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820DEC" w14:textId="77777777" w:rsidR="00326FE4" w:rsidRDefault="004C18AE">
            <w:r>
              <w:rPr>
                <w:rFonts w:eastAsia="Times New Roman"/>
                <w:sz w:val="20"/>
              </w:rPr>
              <w:t>Монтаж люка противопожарного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5D21CD" w14:textId="77777777" w:rsidR="00326FE4" w:rsidRDefault="004C18AE">
            <w:r>
              <w:rPr>
                <w:rFonts w:eastAsia="Times New Roman"/>
                <w:sz w:val="20"/>
              </w:rP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E6941C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CCB97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1,95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F39BB1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0,01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A89525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1,95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6E56A0" w14:textId="77777777" w:rsidR="00326FE4" w:rsidRDefault="004C18AE">
            <w:pPr>
              <w:jc w:val="center"/>
            </w:pPr>
            <w:r>
              <w:rPr>
                <w:rFonts w:eastAsia="Times New Roman"/>
                <w:sz w:val="20"/>
              </w:rPr>
              <w:t>0,01</w:t>
            </w:r>
          </w:p>
        </w:tc>
      </w:tr>
    </w:tbl>
    <w:p w14:paraId="39881C68" w14:textId="77777777" w:rsidR="00326FE4" w:rsidRDefault="004C18AE">
      <w:pPr>
        <w:ind w:firstLine="709"/>
      </w:pPr>
      <w:r>
        <w:t xml:space="preserve">Значения затрат труда рабочих (чел.-ч) и </w:t>
      </w:r>
      <w:r>
        <w:t>затрат времени машин (маш.-ч) в таблице рассчитаны на объем работ 1м</w:t>
      </w:r>
      <w:r>
        <w:rPr>
          <w:vertAlign w:val="superscript"/>
        </w:rPr>
        <w:t>2</w:t>
      </w:r>
      <w:r>
        <w:t>.</w:t>
      </w:r>
    </w:p>
    <w:p w14:paraId="35B6A643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3B152212" w14:textId="77777777" w:rsidR="0057464E" w:rsidRDefault="0057464E" w:rsidP="00F71905">
      <w:pPr>
        <w:rPr>
          <w:lang w:val="en-US"/>
        </w:rPr>
      </w:pPr>
    </w:p>
    <w:p w14:paraId="34C8DC30" w14:textId="77777777" w:rsidR="00460D75" w:rsidRPr="00F71905" w:rsidRDefault="00460D75" w:rsidP="00F71905"/>
    <w:sectPr w:rsidR="00460D75" w:rsidRPr="00F71905" w:rsidSect="00B133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07" w:bottom="1418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A0C0" w14:textId="77777777" w:rsidR="002D0244" w:rsidRDefault="002D0244" w:rsidP="0030291C">
      <w:r>
        <w:separator/>
      </w:r>
    </w:p>
  </w:endnote>
  <w:endnote w:type="continuationSeparator" w:id="0">
    <w:p w14:paraId="7608CF86" w14:textId="77777777" w:rsidR="002D0244" w:rsidRDefault="002D0244" w:rsidP="003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C517" w14:textId="77777777" w:rsidR="000B4623" w:rsidRDefault="000B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624060"/>
      <w:docPartObj>
        <w:docPartGallery w:val="Page Numbers (Bottom of Page)"/>
        <w:docPartUnique/>
      </w:docPartObj>
    </w:sdtPr>
    <w:sdtEndPr/>
    <w:sdtContent>
      <w:p w14:paraId="33AAF814" w14:textId="77777777" w:rsidR="00326FE4" w:rsidRDefault="004C18AE">
        <w:pPr>
          <w:pStyle w:val="Footer"/>
          <w:ind w:left="9214" w:right="-85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F73F" w14:textId="77777777" w:rsidR="000B4623" w:rsidRDefault="000B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ED9C" w14:textId="77777777" w:rsidR="002D0244" w:rsidRDefault="002D0244" w:rsidP="0030291C">
      <w:r>
        <w:separator/>
      </w:r>
    </w:p>
  </w:footnote>
  <w:footnote w:type="continuationSeparator" w:id="0">
    <w:p w14:paraId="74F58EB5" w14:textId="77777777" w:rsidR="002D0244" w:rsidRDefault="002D0244" w:rsidP="003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314B" w14:textId="77777777" w:rsidR="000B4623" w:rsidRDefault="000B4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D3DD" w14:textId="77777777" w:rsidR="001E2049" w:rsidRDefault="004C18AE">
    <w:pPr>
      <w:pStyle w:val="Header"/>
    </w:pPr>
    <w:r>
      <w:rPr>
        <w:b/>
        <w:noProof/>
        <w:sz w:val="28"/>
        <w:szCs w:val="28"/>
      </w:rPr>
      <w:pict w14:anchorId="3969DDE3">
        <v:group id="Группа 775" o:spid="_x0000_s2050" alt="" style="position:absolute;margin-left:56.4pt;margin-top:14pt;width:525.7pt;height:816.15pt;z-index:251659264;mso-position-horizontal-relative:page;mso-position-vertical-relative:page" coordsize="20000,20000" o:allowincell="f">
          <v:rect id="Rectangle 119" o:spid="_x0000_s2051" alt="" style="position:absolute;width:20000;height:20000;visibility:visible" filled="f" strokeweight="2pt"/>
          <v:line id="Line 120" o:spid="_x0000_s2052" alt="" style="position:absolute;visibility:visible" from="1093,18949" to="1095,19989" o:connectortype="straight" strokeweight="2pt"/>
          <v:line id="Line 121" o:spid="_x0000_s2053" alt="" style="position:absolute;visibility:visible" from="10,18941" to="19977,18942" o:connectortype="straight" strokeweight="2pt"/>
          <v:line id="Line 122" o:spid="_x0000_s2054" alt="" style="position:absolute;visibility:visible" from="2186,18949" to="2188,19989" o:connectortype="straight" strokeweight="2pt"/>
          <v:line id="Line 123" o:spid="_x0000_s2055" alt="" style="position:absolute;visibility:visible" from="4919,18949" to="4921,19989" o:connectortype="straight" strokeweight="2pt"/>
          <v:line id="Line 124" o:spid="_x0000_s2056" alt="" style="position:absolute;visibility:visible" from="6557,18959" to="6559,19989" o:connectortype="straight" strokeweight="2pt"/>
          <v:line id="Line 125" o:spid="_x0000_s2057" alt="" style="position:absolute;visibility:visible" from="7650,18949" to="7652,19979" o:connectortype="straight" strokeweight="2pt"/>
          <v:line id="Line 126" o:spid="_x0000_s2058" alt="" style="position:absolute;visibility:visible" from="18905,18949" to="18909,19989" o:connectortype="straight" strokeweight="2pt"/>
          <v:line id="Line 127" o:spid="_x0000_s2059" alt="" style="position:absolute;visibility:visible" from="10,19293" to="7631,19295" o:connectortype="straight" strokeweight="1pt"/>
          <v:line id="Line 128" o:spid="_x0000_s2060" alt="" style="position:absolute;visibility:visible" from="10,19646" to="7631,19647" o:connectortype="straight" strokeweight="2pt"/>
          <v:line id="Line 129" o:spid="_x0000_s2061" alt="" style="position:absolute;visibility:visible" from="18919,19296" to="19990,19297" o:connectortype="straight" strokeweight="1pt"/>
          <v:rect id="Rectangle 130" o:spid="_x0000_s2062" alt="" style="position:absolute;left:54;top:19660;width:1000;height:309;visibility:visible;mso-wrap-style:square;v-text-anchor:top" filled="f" stroked="f" strokeweight=".25pt">
            <v:textbox style="mso-next-textbox:#Rectangle 130" inset="1pt,1pt,1pt,1pt">
              <w:txbxContent>
                <w:p w14:paraId="2EF82C89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63" alt="" style="position:absolute;left:1139;top:19660;width:1001;height:309;visibility:visible;mso-wrap-style:square;v-text-anchor:top" filled="f" stroked="f" strokeweight=".25pt">
            <v:textbox style="mso-next-textbox:#Rectangle 131" inset="1pt,1pt,1pt,1pt">
              <w:txbxContent>
                <w:p w14:paraId="55FA22B0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64" alt="" style="position:absolute;left:2267;top:19660;width:2573;height:309;visibility:visible;mso-wrap-style:square;v-text-anchor:top" filled="f" stroked="f" strokeweight=".25pt">
            <v:textbox style="mso-next-textbox:#Rectangle 132" inset="1pt,1pt,1pt,1pt">
              <w:txbxContent>
                <w:p w14:paraId="54AB7A03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65" alt="" style="position:absolute;left:4983;top:19660;width:1534;height:309;visibility:visible;mso-wrap-style:square;v-text-anchor:top" filled="f" stroked="f" strokeweight=".25pt">
            <v:textbox style="mso-next-textbox:#Rectangle 133" inset="1pt,1pt,1pt,1pt">
              <w:txbxContent>
                <w:p w14:paraId="0429C94E" w14:textId="77777777" w:rsidR="001E2049" w:rsidRPr="0093284E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93284E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66" alt="" style="position:absolute;left:6604;top:19660;width:1000;height:309;visibility:visible;mso-wrap-style:square;v-text-anchor:top" filled="f" stroked="f" strokeweight=".25pt">
            <v:textbox style="mso-next-textbox:#Rectangle 134" inset="1pt,1pt,1pt,1pt">
              <w:txbxContent>
                <w:p w14:paraId="29046D2E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67" alt="" style="position:absolute;left:18949;top:18977;width:1001;height:309;visibility:visible;mso-wrap-style:square;v-text-anchor:top" filled="f" stroked="f" strokeweight=".25pt">
            <v:textbox style="mso-next-textbox:#Rectangle 135" inset="1pt,1pt,1pt,1pt">
              <w:txbxContent>
                <w:p w14:paraId="2B800D61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68" alt="" style="position:absolute;left:18949;top:19435;width:1001;height:423;visibility:visible;mso-wrap-style:square;v-text-anchor:top" filled="f" stroked="f" strokeweight=".25pt">
            <v:textbox style="mso-next-textbox:#Rectangle 136" inset="1pt,1pt,1pt,1pt">
              <w:txbxContent>
                <w:p w14:paraId="664E5A2A" w14:textId="77777777" w:rsidR="00326FE4" w:rsidRDefault="00326FE4"/>
              </w:txbxContent>
            </v:textbox>
          </v:rect>
          <v:rect id="Rectangle 137" o:spid="_x0000_s2069" alt="" style="position:absolute;left:7745;top:19221;width:11075;height:477;visibility:visible;mso-wrap-style:square;v-text-anchor:top" filled="f" stroked="f" strokeweight=".25pt">
            <v:textbox style="mso-next-textbox:#Rectangle 137" inset="1pt,1pt,1pt,1pt">
              <w:txbxContent>
                <w:p w14:paraId="1C009A2B" w14:textId="77777777" w:rsidR="00212D4A" w:rsidRPr="00652C52" w:rsidRDefault="00652C52" w:rsidP="00212D4A">
                  <w:pPr>
                    <w:jc w:val="center"/>
                    <w:rPr>
                      <w:sz w:val="28"/>
                      <w:lang w:val="en-US"/>
                    </w:rPr>
                  </w:pPr>
                  <w:r w:rsidRPr="00652C52">
                    <w:rPr>
                      <w:b/>
                      <w:iCs/>
                      <w:sz w:val="28"/>
                      <w:szCs w:val="28"/>
                      <w:lang w:val="en-US"/>
                    </w:rPr>
                    <w:t>___⁠</w:t>
                  </w:r>
                </w:p>
                <w:p w14:paraId="5E2725A2" w14:textId="77777777" w:rsidR="001260B4" w:rsidRPr="00652C52" w:rsidRDefault="001260B4" w:rsidP="001260B4">
                  <w:pPr>
                    <w:jc w:val="center"/>
                  </w:pPr>
                </w:p>
                <w:p w14:paraId="1EDB92AB" w14:textId="77777777" w:rsidR="001E2049" w:rsidRPr="00652C52" w:rsidRDefault="001E2049" w:rsidP="006023A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4A4C" w14:textId="77777777" w:rsidR="000B4623" w:rsidRDefault="004C18AE">
    <w:pPr>
      <w:pStyle w:val="Header"/>
    </w:pPr>
    <w:r>
      <w:rPr>
        <w:noProof/>
      </w:rPr>
      <w:pict w14:anchorId="2D721E8A">
        <v:rect id="Rectangle 3" o:spid="_x0000_s2049" style="position:absolute;margin-left:-15pt;margin-top:-21.05pt;width:524.1pt;height:8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" filled="f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EE0C10"/>
    <w:multiLevelType w:val="hybridMultilevel"/>
    <w:tmpl w:val="E2EA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2755"/>
    <w:rsid w:val="000032E5"/>
    <w:rsid w:val="0000353E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2E8"/>
    <w:rsid w:val="00010379"/>
    <w:rsid w:val="00010A87"/>
    <w:rsid w:val="00011DBB"/>
    <w:rsid w:val="000126DF"/>
    <w:rsid w:val="000131E7"/>
    <w:rsid w:val="0001331D"/>
    <w:rsid w:val="000133D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0D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2C6D"/>
    <w:rsid w:val="0004307F"/>
    <w:rsid w:val="00043179"/>
    <w:rsid w:val="00043A0B"/>
    <w:rsid w:val="00043A78"/>
    <w:rsid w:val="00043E70"/>
    <w:rsid w:val="0004446C"/>
    <w:rsid w:val="00045131"/>
    <w:rsid w:val="00045525"/>
    <w:rsid w:val="00045A34"/>
    <w:rsid w:val="0004664D"/>
    <w:rsid w:val="0005008A"/>
    <w:rsid w:val="00050ABB"/>
    <w:rsid w:val="00051AB0"/>
    <w:rsid w:val="0005215A"/>
    <w:rsid w:val="000525F8"/>
    <w:rsid w:val="000525FF"/>
    <w:rsid w:val="0005330D"/>
    <w:rsid w:val="00053703"/>
    <w:rsid w:val="000538EC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70D"/>
    <w:rsid w:val="00057904"/>
    <w:rsid w:val="000579CB"/>
    <w:rsid w:val="00057EB4"/>
    <w:rsid w:val="0006058E"/>
    <w:rsid w:val="000606DE"/>
    <w:rsid w:val="00060ADB"/>
    <w:rsid w:val="0006118C"/>
    <w:rsid w:val="00061BC4"/>
    <w:rsid w:val="00062630"/>
    <w:rsid w:val="00062B9A"/>
    <w:rsid w:val="00062D8D"/>
    <w:rsid w:val="000649E5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76D0C"/>
    <w:rsid w:val="00076EF8"/>
    <w:rsid w:val="00080256"/>
    <w:rsid w:val="00080A8A"/>
    <w:rsid w:val="00081EBB"/>
    <w:rsid w:val="0008324D"/>
    <w:rsid w:val="0008349E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52F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556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C9A"/>
    <w:rsid w:val="000A4DBB"/>
    <w:rsid w:val="000A5023"/>
    <w:rsid w:val="000A5B20"/>
    <w:rsid w:val="000A6D4D"/>
    <w:rsid w:val="000A72AB"/>
    <w:rsid w:val="000A7746"/>
    <w:rsid w:val="000A7FB7"/>
    <w:rsid w:val="000B166B"/>
    <w:rsid w:val="000B1757"/>
    <w:rsid w:val="000B1BBD"/>
    <w:rsid w:val="000B296A"/>
    <w:rsid w:val="000B363E"/>
    <w:rsid w:val="000B3F97"/>
    <w:rsid w:val="000B4506"/>
    <w:rsid w:val="000B4623"/>
    <w:rsid w:val="000B4EBD"/>
    <w:rsid w:val="000B5346"/>
    <w:rsid w:val="000B54C0"/>
    <w:rsid w:val="000B56C4"/>
    <w:rsid w:val="000B5A55"/>
    <w:rsid w:val="000B5FA9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9D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B49"/>
    <w:rsid w:val="000D1C76"/>
    <w:rsid w:val="000D1CBC"/>
    <w:rsid w:val="000D1FD3"/>
    <w:rsid w:val="000D263B"/>
    <w:rsid w:val="000D36B0"/>
    <w:rsid w:val="000D451A"/>
    <w:rsid w:val="000D5FD6"/>
    <w:rsid w:val="000D641A"/>
    <w:rsid w:val="000D66EA"/>
    <w:rsid w:val="000D703D"/>
    <w:rsid w:val="000D7101"/>
    <w:rsid w:val="000D7363"/>
    <w:rsid w:val="000D7B5E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4EE4"/>
    <w:rsid w:val="000F5C7F"/>
    <w:rsid w:val="000F5EEF"/>
    <w:rsid w:val="000F6A49"/>
    <w:rsid w:val="000F6F90"/>
    <w:rsid w:val="000F7092"/>
    <w:rsid w:val="001002A5"/>
    <w:rsid w:val="00100769"/>
    <w:rsid w:val="00100D90"/>
    <w:rsid w:val="001011A9"/>
    <w:rsid w:val="001016F1"/>
    <w:rsid w:val="00101BAF"/>
    <w:rsid w:val="00103613"/>
    <w:rsid w:val="00104606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288"/>
    <w:rsid w:val="0012451E"/>
    <w:rsid w:val="001251AC"/>
    <w:rsid w:val="0012521A"/>
    <w:rsid w:val="00125A0D"/>
    <w:rsid w:val="001260B4"/>
    <w:rsid w:val="001262AD"/>
    <w:rsid w:val="00126C60"/>
    <w:rsid w:val="0012707D"/>
    <w:rsid w:val="00127F66"/>
    <w:rsid w:val="00130F56"/>
    <w:rsid w:val="00130F6F"/>
    <w:rsid w:val="00131BD8"/>
    <w:rsid w:val="00131F92"/>
    <w:rsid w:val="00132494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E4D"/>
    <w:rsid w:val="00143F57"/>
    <w:rsid w:val="00144C38"/>
    <w:rsid w:val="00144CA1"/>
    <w:rsid w:val="00144DA5"/>
    <w:rsid w:val="001459CF"/>
    <w:rsid w:val="00145E20"/>
    <w:rsid w:val="001460A8"/>
    <w:rsid w:val="0014615D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77AFD"/>
    <w:rsid w:val="00180036"/>
    <w:rsid w:val="0018027F"/>
    <w:rsid w:val="0018059C"/>
    <w:rsid w:val="00180FA7"/>
    <w:rsid w:val="00181071"/>
    <w:rsid w:val="00181479"/>
    <w:rsid w:val="001815A9"/>
    <w:rsid w:val="00181E8D"/>
    <w:rsid w:val="00182221"/>
    <w:rsid w:val="0018246C"/>
    <w:rsid w:val="0018276B"/>
    <w:rsid w:val="001830DD"/>
    <w:rsid w:val="0018355B"/>
    <w:rsid w:val="00183B56"/>
    <w:rsid w:val="0018429D"/>
    <w:rsid w:val="00184C54"/>
    <w:rsid w:val="001850FA"/>
    <w:rsid w:val="0018511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3F2"/>
    <w:rsid w:val="001A15CE"/>
    <w:rsid w:val="001A19EA"/>
    <w:rsid w:val="001A26D3"/>
    <w:rsid w:val="001A2858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180"/>
    <w:rsid w:val="001B3CD5"/>
    <w:rsid w:val="001B68A9"/>
    <w:rsid w:val="001B6E8E"/>
    <w:rsid w:val="001B7646"/>
    <w:rsid w:val="001B7748"/>
    <w:rsid w:val="001C06AE"/>
    <w:rsid w:val="001C1107"/>
    <w:rsid w:val="001C14AD"/>
    <w:rsid w:val="001C1789"/>
    <w:rsid w:val="001C2471"/>
    <w:rsid w:val="001C2593"/>
    <w:rsid w:val="001C378B"/>
    <w:rsid w:val="001C3B49"/>
    <w:rsid w:val="001C3FC3"/>
    <w:rsid w:val="001C45A9"/>
    <w:rsid w:val="001C45B5"/>
    <w:rsid w:val="001C45B8"/>
    <w:rsid w:val="001C47FD"/>
    <w:rsid w:val="001C4D17"/>
    <w:rsid w:val="001C4FBB"/>
    <w:rsid w:val="001C528D"/>
    <w:rsid w:val="001C6D51"/>
    <w:rsid w:val="001C799D"/>
    <w:rsid w:val="001D0495"/>
    <w:rsid w:val="001D07CC"/>
    <w:rsid w:val="001D0FB7"/>
    <w:rsid w:val="001D1030"/>
    <w:rsid w:val="001D2BDD"/>
    <w:rsid w:val="001D2E5A"/>
    <w:rsid w:val="001D37B2"/>
    <w:rsid w:val="001D460D"/>
    <w:rsid w:val="001D51DF"/>
    <w:rsid w:val="001D6C4B"/>
    <w:rsid w:val="001D7BEF"/>
    <w:rsid w:val="001E0B75"/>
    <w:rsid w:val="001E1848"/>
    <w:rsid w:val="001E2049"/>
    <w:rsid w:val="001E2359"/>
    <w:rsid w:val="001E2E4D"/>
    <w:rsid w:val="001E31A5"/>
    <w:rsid w:val="001E3B11"/>
    <w:rsid w:val="001E3F80"/>
    <w:rsid w:val="001E41ED"/>
    <w:rsid w:val="001E470E"/>
    <w:rsid w:val="001E4E4D"/>
    <w:rsid w:val="001E50A9"/>
    <w:rsid w:val="001E609A"/>
    <w:rsid w:val="001E60A2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2B0"/>
    <w:rsid w:val="001F4530"/>
    <w:rsid w:val="001F4937"/>
    <w:rsid w:val="001F5130"/>
    <w:rsid w:val="001F5473"/>
    <w:rsid w:val="001F5C00"/>
    <w:rsid w:val="001F5DB1"/>
    <w:rsid w:val="001F6C47"/>
    <w:rsid w:val="001F799F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05DD7"/>
    <w:rsid w:val="0021042F"/>
    <w:rsid w:val="0021077E"/>
    <w:rsid w:val="00210BC5"/>
    <w:rsid w:val="002122FC"/>
    <w:rsid w:val="00212627"/>
    <w:rsid w:val="00212C22"/>
    <w:rsid w:val="00212D4A"/>
    <w:rsid w:val="00213566"/>
    <w:rsid w:val="00213DB3"/>
    <w:rsid w:val="002148AA"/>
    <w:rsid w:val="00215109"/>
    <w:rsid w:val="00215722"/>
    <w:rsid w:val="00217BA3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46F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2B6"/>
    <w:rsid w:val="00240392"/>
    <w:rsid w:val="00240942"/>
    <w:rsid w:val="00240D3A"/>
    <w:rsid w:val="00241499"/>
    <w:rsid w:val="00241C61"/>
    <w:rsid w:val="00241EED"/>
    <w:rsid w:val="0024318C"/>
    <w:rsid w:val="002431A1"/>
    <w:rsid w:val="002432E0"/>
    <w:rsid w:val="002447C4"/>
    <w:rsid w:val="002447CF"/>
    <w:rsid w:val="00244903"/>
    <w:rsid w:val="00245766"/>
    <w:rsid w:val="00245C53"/>
    <w:rsid w:val="002461FA"/>
    <w:rsid w:val="0024620E"/>
    <w:rsid w:val="00246C5C"/>
    <w:rsid w:val="002529B3"/>
    <w:rsid w:val="002533B6"/>
    <w:rsid w:val="00254357"/>
    <w:rsid w:val="00254580"/>
    <w:rsid w:val="00254784"/>
    <w:rsid w:val="00254EAB"/>
    <w:rsid w:val="00255302"/>
    <w:rsid w:val="00255306"/>
    <w:rsid w:val="00255A15"/>
    <w:rsid w:val="002571EA"/>
    <w:rsid w:val="00257AE6"/>
    <w:rsid w:val="00257F75"/>
    <w:rsid w:val="002600DA"/>
    <w:rsid w:val="002604B8"/>
    <w:rsid w:val="0026127C"/>
    <w:rsid w:val="002623C9"/>
    <w:rsid w:val="002624FA"/>
    <w:rsid w:val="00262C42"/>
    <w:rsid w:val="00262DE1"/>
    <w:rsid w:val="002632A3"/>
    <w:rsid w:val="002639D7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2B11"/>
    <w:rsid w:val="00273BDF"/>
    <w:rsid w:val="002744D7"/>
    <w:rsid w:val="00275CCB"/>
    <w:rsid w:val="00277455"/>
    <w:rsid w:val="00277B3D"/>
    <w:rsid w:val="002805DE"/>
    <w:rsid w:val="00280B06"/>
    <w:rsid w:val="00281269"/>
    <w:rsid w:val="002823D8"/>
    <w:rsid w:val="0028296B"/>
    <w:rsid w:val="00282D0A"/>
    <w:rsid w:val="00282F86"/>
    <w:rsid w:val="002836D2"/>
    <w:rsid w:val="00283F1F"/>
    <w:rsid w:val="00284199"/>
    <w:rsid w:val="00285223"/>
    <w:rsid w:val="00285E06"/>
    <w:rsid w:val="002869D3"/>
    <w:rsid w:val="002870DF"/>
    <w:rsid w:val="0028762A"/>
    <w:rsid w:val="00287E06"/>
    <w:rsid w:val="00287F0C"/>
    <w:rsid w:val="00287FDC"/>
    <w:rsid w:val="002902E1"/>
    <w:rsid w:val="0029050D"/>
    <w:rsid w:val="00291160"/>
    <w:rsid w:val="00292266"/>
    <w:rsid w:val="00292F5F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1DD3"/>
    <w:rsid w:val="002A2C1C"/>
    <w:rsid w:val="002A3A98"/>
    <w:rsid w:val="002A3D14"/>
    <w:rsid w:val="002A4422"/>
    <w:rsid w:val="002A450D"/>
    <w:rsid w:val="002A50E9"/>
    <w:rsid w:val="002A5125"/>
    <w:rsid w:val="002A5239"/>
    <w:rsid w:val="002A5482"/>
    <w:rsid w:val="002A5F9E"/>
    <w:rsid w:val="002A6331"/>
    <w:rsid w:val="002A72AB"/>
    <w:rsid w:val="002A7856"/>
    <w:rsid w:val="002A7BC5"/>
    <w:rsid w:val="002A7E2A"/>
    <w:rsid w:val="002A7FBC"/>
    <w:rsid w:val="002B0533"/>
    <w:rsid w:val="002B0A01"/>
    <w:rsid w:val="002B1D74"/>
    <w:rsid w:val="002B2574"/>
    <w:rsid w:val="002B3096"/>
    <w:rsid w:val="002B3132"/>
    <w:rsid w:val="002B34A3"/>
    <w:rsid w:val="002B3D75"/>
    <w:rsid w:val="002B45D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99D"/>
    <w:rsid w:val="002C2E65"/>
    <w:rsid w:val="002C3B7D"/>
    <w:rsid w:val="002C3DF8"/>
    <w:rsid w:val="002C3F70"/>
    <w:rsid w:val="002C5455"/>
    <w:rsid w:val="002C551E"/>
    <w:rsid w:val="002C6038"/>
    <w:rsid w:val="002C715A"/>
    <w:rsid w:val="002C78B8"/>
    <w:rsid w:val="002D0175"/>
    <w:rsid w:val="002D0244"/>
    <w:rsid w:val="002D0880"/>
    <w:rsid w:val="002D0D05"/>
    <w:rsid w:val="002D1577"/>
    <w:rsid w:val="002D1A17"/>
    <w:rsid w:val="002D1F24"/>
    <w:rsid w:val="002D2CBB"/>
    <w:rsid w:val="002D34A3"/>
    <w:rsid w:val="002D3A4B"/>
    <w:rsid w:val="002D3F3F"/>
    <w:rsid w:val="002D5916"/>
    <w:rsid w:val="002D5F3D"/>
    <w:rsid w:val="002D6390"/>
    <w:rsid w:val="002D646D"/>
    <w:rsid w:val="002D6802"/>
    <w:rsid w:val="002D713D"/>
    <w:rsid w:val="002D784E"/>
    <w:rsid w:val="002D7CA6"/>
    <w:rsid w:val="002E0BEE"/>
    <w:rsid w:val="002E0EEC"/>
    <w:rsid w:val="002E248D"/>
    <w:rsid w:val="002E25AA"/>
    <w:rsid w:val="002E286F"/>
    <w:rsid w:val="002E2D07"/>
    <w:rsid w:val="002E361F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1CB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9B9"/>
    <w:rsid w:val="00312DA4"/>
    <w:rsid w:val="00317391"/>
    <w:rsid w:val="003173F1"/>
    <w:rsid w:val="00320647"/>
    <w:rsid w:val="00320836"/>
    <w:rsid w:val="0032226F"/>
    <w:rsid w:val="00322830"/>
    <w:rsid w:val="00322A7A"/>
    <w:rsid w:val="00322B4D"/>
    <w:rsid w:val="00323405"/>
    <w:rsid w:val="00324682"/>
    <w:rsid w:val="00325E4F"/>
    <w:rsid w:val="00325F9A"/>
    <w:rsid w:val="003264F6"/>
    <w:rsid w:val="00326504"/>
    <w:rsid w:val="00326FE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198"/>
    <w:rsid w:val="00347624"/>
    <w:rsid w:val="00347B26"/>
    <w:rsid w:val="00347F1B"/>
    <w:rsid w:val="0035028E"/>
    <w:rsid w:val="00351297"/>
    <w:rsid w:val="0035177F"/>
    <w:rsid w:val="00351FA5"/>
    <w:rsid w:val="00354008"/>
    <w:rsid w:val="00354B33"/>
    <w:rsid w:val="00354F0D"/>
    <w:rsid w:val="00355368"/>
    <w:rsid w:val="003556E3"/>
    <w:rsid w:val="0035678B"/>
    <w:rsid w:val="003573D0"/>
    <w:rsid w:val="00357EF1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55D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187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234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BE0"/>
    <w:rsid w:val="003B2C7F"/>
    <w:rsid w:val="003B2D53"/>
    <w:rsid w:val="003B3EDB"/>
    <w:rsid w:val="003B445F"/>
    <w:rsid w:val="003B4EFF"/>
    <w:rsid w:val="003B5A92"/>
    <w:rsid w:val="003B6A09"/>
    <w:rsid w:val="003B6A5B"/>
    <w:rsid w:val="003B76E8"/>
    <w:rsid w:val="003C022A"/>
    <w:rsid w:val="003C0CBF"/>
    <w:rsid w:val="003C1174"/>
    <w:rsid w:val="003C1404"/>
    <w:rsid w:val="003C1A0D"/>
    <w:rsid w:val="003C2BA3"/>
    <w:rsid w:val="003C39C2"/>
    <w:rsid w:val="003C512F"/>
    <w:rsid w:val="003C582B"/>
    <w:rsid w:val="003C6C26"/>
    <w:rsid w:val="003C7E86"/>
    <w:rsid w:val="003D0047"/>
    <w:rsid w:val="003D0142"/>
    <w:rsid w:val="003D01B0"/>
    <w:rsid w:val="003D0610"/>
    <w:rsid w:val="003D078C"/>
    <w:rsid w:val="003D081F"/>
    <w:rsid w:val="003D201E"/>
    <w:rsid w:val="003D2378"/>
    <w:rsid w:val="003D23A2"/>
    <w:rsid w:val="003D253E"/>
    <w:rsid w:val="003D2A05"/>
    <w:rsid w:val="003D352F"/>
    <w:rsid w:val="003D3B75"/>
    <w:rsid w:val="003D3BF6"/>
    <w:rsid w:val="003D41CB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2957"/>
    <w:rsid w:val="003E395C"/>
    <w:rsid w:val="003E3DB9"/>
    <w:rsid w:val="003E3F06"/>
    <w:rsid w:val="003E5EC4"/>
    <w:rsid w:val="003E69CA"/>
    <w:rsid w:val="003E6AA9"/>
    <w:rsid w:val="003E6BB2"/>
    <w:rsid w:val="003E7283"/>
    <w:rsid w:val="003F00E8"/>
    <w:rsid w:val="003F0E99"/>
    <w:rsid w:val="003F15F0"/>
    <w:rsid w:val="003F187F"/>
    <w:rsid w:val="003F1C75"/>
    <w:rsid w:val="003F231F"/>
    <w:rsid w:val="003F2BD3"/>
    <w:rsid w:val="003F2E13"/>
    <w:rsid w:val="003F2F95"/>
    <w:rsid w:val="003F31CB"/>
    <w:rsid w:val="003F3F41"/>
    <w:rsid w:val="003F4305"/>
    <w:rsid w:val="003F4DF1"/>
    <w:rsid w:val="003F5711"/>
    <w:rsid w:val="003F5829"/>
    <w:rsid w:val="003F5834"/>
    <w:rsid w:val="003F669B"/>
    <w:rsid w:val="003F6E33"/>
    <w:rsid w:val="003F7AAE"/>
    <w:rsid w:val="00400A55"/>
    <w:rsid w:val="00400D5F"/>
    <w:rsid w:val="00401140"/>
    <w:rsid w:val="00401E76"/>
    <w:rsid w:val="0040215B"/>
    <w:rsid w:val="00403463"/>
    <w:rsid w:val="00403EBC"/>
    <w:rsid w:val="00404A2C"/>
    <w:rsid w:val="00405E61"/>
    <w:rsid w:val="00406418"/>
    <w:rsid w:val="00406DB4"/>
    <w:rsid w:val="00407388"/>
    <w:rsid w:val="00407518"/>
    <w:rsid w:val="004075D9"/>
    <w:rsid w:val="0040782E"/>
    <w:rsid w:val="00407887"/>
    <w:rsid w:val="0041066D"/>
    <w:rsid w:val="00410F09"/>
    <w:rsid w:val="00411FF8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0CD2"/>
    <w:rsid w:val="0042112E"/>
    <w:rsid w:val="00422144"/>
    <w:rsid w:val="00422446"/>
    <w:rsid w:val="00422A16"/>
    <w:rsid w:val="004235A7"/>
    <w:rsid w:val="00423CCB"/>
    <w:rsid w:val="00424870"/>
    <w:rsid w:val="00424A43"/>
    <w:rsid w:val="00425011"/>
    <w:rsid w:val="00425388"/>
    <w:rsid w:val="004258B3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A95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4FC3"/>
    <w:rsid w:val="00455FC8"/>
    <w:rsid w:val="0045638E"/>
    <w:rsid w:val="00456D2F"/>
    <w:rsid w:val="00456D74"/>
    <w:rsid w:val="00457065"/>
    <w:rsid w:val="00457358"/>
    <w:rsid w:val="00457408"/>
    <w:rsid w:val="004575E6"/>
    <w:rsid w:val="00457EC3"/>
    <w:rsid w:val="004607AE"/>
    <w:rsid w:val="00460CB9"/>
    <w:rsid w:val="00460D75"/>
    <w:rsid w:val="0046292A"/>
    <w:rsid w:val="004631E6"/>
    <w:rsid w:val="0046360A"/>
    <w:rsid w:val="004646E6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08A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45B"/>
    <w:rsid w:val="00480557"/>
    <w:rsid w:val="004809B7"/>
    <w:rsid w:val="00481C7C"/>
    <w:rsid w:val="004824C0"/>
    <w:rsid w:val="00482D3D"/>
    <w:rsid w:val="00483009"/>
    <w:rsid w:val="00483B4A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1416"/>
    <w:rsid w:val="004917F8"/>
    <w:rsid w:val="00492125"/>
    <w:rsid w:val="004926F7"/>
    <w:rsid w:val="00492855"/>
    <w:rsid w:val="0049436E"/>
    <w:rsid w:val="00494675"/>
    <w:rsid w:val="00494AEC"/>
    <w:rsid w:val="004956D1"/>
    <w:rsid w:val="004969A0"/>
    <w:rsid w:val="00497DBC"/>
    <w:rsid w:val="004A1CEA"/>
    <w:rsid w:val="004A2745"/>
    <w:rsid w:val="004A30B9"/>
    <w:rsid w:val="004A3107"/>
    <w:rsid w:val="004A3E3A"/>
    <w:rsid w:val="004A4BB0"/>
    <w:rsid w:val="004A5035"/>
    <w:rsid w:val="004A5941"/>
    <w:rsid w:val="004A5B5E"/>
    <w:rsid w:val="004A5C93"/>
    <w:rsid w:val="004A60ED"/>
    <w:rsid w:val="004A6962"/>
    <w:rsid w:val="004A7123"/>
    <w:rsid w:val="004A7301"/>
    <w:rsid w:val="004B0024"/>
    <w:rsid w:val="004B0882"/>
    <w:rsid w:val="004B091F"/>
    <w:rsid w:val="004B0CEA"/>
    <w:rsid w:val="004B11F2"/>
    <w:rsid w:val="004B2137"/>
    <w:rsid w:val="004B246B"/>
    <w:rsid w:val="004B25F7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AF9"/>
    <w:rsid w:val="004B7BFB"/>
    <w:rsid w:val="004C02DD"/>
    <w:rsid w:val="004C0CA7"/>
    <w:rsid w:val="004C0FD9"/>
    <w:rsid w:val="004C13FD"/>
    <w:rsid w:val="004C18AE"/>
    <w:rsid w:val="004C1C92"/>
    <w:rsid w:val="004C23AF"/>
    <w:rsid w:val="004C4DE3"/>
    <w:rsid w:val="004C4E88"/>
    <w:rsid w:val="004C5223"/>
    <w:rsid w:val="004C7269"/>
    <w:rsid w:val="004C752A"/>
    <w:rsid w:val="004C7BEF"/>
    <w:rsid w:val="004D0692"/>
    <w:rsid w:val="004D12FD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247"/>
    <w:rsid w:val="004E76E5"/>
    <w:rsid w:val="004E7844"/>
    <w:rsid w:val="004E78A5"/>
    <w:rsid w:val="004F02A3"/>
    <w:rsid w:val="004F1291"/>
    <w:rsid w:val="004F1982"/>
    <w:rsid w:val="004F1D4F"/>
    <w:rsid w:val="004F2803"/>
    <w:rsid w:val="004F3F6C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58A"/>
    <w:rsid w:val="00512776"/>
    <w:rsid w:val="00512C2E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234"/>
    <w:rsid w:val="00522FE3"/>
    <w:rsid w:val="0052370A"/>
    <w:rsid w:val="00524431"/>
    <w:rsid w:val="005244CD"/>
    <w:rsid w:val="00524A79"/>
    <w:rsid w:val="005255AB"/>
    <w:rsid w:val="00525863"/>
    <w:rsid w:val="00525AD6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63F6"/>
    <w:rsid w:val="00556743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34C"/>
    <w:rsid w:val="00566734"/>
    <w:rsid w:val="00566CEA"/>
    <w:rsid w:val="0057003B"/>
    <w:rsid w:val="0057036D"/>
    <w:rsid w:val="0057061F"/>
    <w:rsid w:val="00570641"/>
    <w:rsid w:val="005714BB"/>
    <w:rsid w:val="0057216A"/>
    <w:rsid w:val="00572664"/>
    <w:rsid w:val="00572D34"/>
    <w:rsid w:val="00572DF4"/>
    <w:rsid w:val="00573876"/>
    <w:rsid w:val="00573C0C"/>
    <w:rsid w:val="0057464E"/>
    <w:rsid w:val="00575EC4"/>
    <w:rsid w:val="00576F97"/>
    <w:rsid w:val="005779D7"/>
    <w:rsid w:val="00577F4D"/>
    <w:rsid w:val="0058081E"/>
    <w:rsid w:val="00580945"/>
    <w:rsid w:val="00580D77"/>
    <w:rsid w:val="005815A1"/>
    <w:rsid w:val="00582A12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1C2"/>
    <w:rsid w:val="0059121B"/>
    <w:rsid w:val="0059189E"/>
    <w:rsid w:val="00591CB8"/>
    <w:rsid w:val="005920D2"/>
    <w:rsid w:val="00592473"/>
    <w:rsid w:val="00592C87"/>
    <w:rsid w:val="0059371E"/>
    <w:rsid w:val="00594552"/>
    <w:rsid w:val="00595EFC"/>
    <w:rsid w:val="00597283"/>
    <w:rsid w:val="005A02EA"/>
    <w:rsid w:val="005A05E5"/>
    <w:rsid w:val="005A118B"/>
    <w:rsid w:val="005A1413"/>
    <w:rsid w:val="005A168E"/>
    <w:rsid w:val="005A1A3D"/>
    <w:rsid w:val="005A31B6"/>
    <w:rsid w:val="005A41DA"/>
    <w:rsid w:val="005A4224"/>
    <w:rsid w:val="005A74BC"/>
    <w:rsid w:val="005B066A"/>
    <w:rsid w:val="005B0D08"/>
    <w:rsid w:val="005B178D"/>
    <w:rsid w:val="005B2184"/>
    <w:rsid w:val="005B267B"/>
    <w:rsid w:val="005B27FD"/>
    <w:rsid w:val="005B2C07"/>
    <w:rsid w:val="005B3201"/>
    <w:rsid w:val="005B348F"/>
    <w:rsid w:val="005B3BB1"/>
    <w:rsid w:val="005B467C"/>
    <w:rsid w:val="005B5B81"/>
    <w:rsid w:val="005B608F"/>
    <w:rsid w:val="005B6756"/>
    <w:rsid w:val="005B6FC7"/>
    <w:rsid w:val="005B74B4"/>
    <w:rsid w:val="005C0984"/>
    <w:rsid w:val="005C1471"/>
    <w:rsid w:val="005C1483"/>
    <w:rsid w:val="005C1509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0EF3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025B"/>
    <w:rsid w:val="005F14B3"/>
    <w:rsid w:val="005F176F"/>
    <w:rsid w:val="005F1E60"/>
    <w:rsid w:val="005F25F5"/>
    <w:rsid w:val="005F275F"/>
    <w:rsid w:val="005F35EE"/>
    <w:rsid w:val="005F3659"/>
    <w:rsid w:val="005F3781"/>
    <w:rsid w:val="005F3A4F"/>
    <w:rsid w:val="005F3C53"/>
    <w:rsid w:val="005F5522"/>
    <w:rsid w:val="005F5AD3"/>
    <w:rsid w:val="005F5ED7"/>
    <w:rsid w:val="005F6515"/>
    <w:rsid w:val="005F6A1A"/>
    <w:rsid w:val="0060102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3D5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58E3"/>
    <w:rsid w:val="00616577"/>
    <w:rsid w:val="006166F4"/>
    <w:rsid w:val="00617183"/>
    <w:rsid w:val="006200C9"/>
    <w:rsid w:val="00620E30"/>
    <w:rsid w:val="00621060"/>
    <w:rsid w:val="0062124C"/>
    <w:rsid w:val="00621EE8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606"/>
    <w:rsid w:val="00631840"/>
    <w:rsid w:val="00631AE1"/>
    <w:rsid w:val="00631B74"/>
    <w:rsid w:val="00631E6F"/>
    <w:rsid w:val="00632A77"/>
    <w:rsid w:val="006336C0"/>
    <w:rsid w:val="00633C7F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2059"/>
    <w:rsid w:val="00652C52"/>
    <w:rsid w:val="0065605C"/>
    <w:rsid w:val="006565FE"/>
    <w:rsid w:val="006566BB"/>
    <w:rsid w:val="00656955"/>
    <w:rsid w:val="00656A78"/>
    <w:rsid w:val="00661409"/>
    <w:rsid w:val="00661C71"/>
    <w:rsid w:val="00661E62"/>
    <w:rsid w:val="00662530"/>
    <w:rsid w:val="00662DE2"/>
    <w:rsid w:val="0066305C"/>
    <w:rsid w:val="00664DF1"/>
    <w:rsid w:val="0066590D"/>
    <w:rsid w:val="00666B95"/>
    <w:rsid w:val="00666C7E"/>
    <w:rsid w:val="0066705E"/>
    <w:rsid w:val="006675AD"/>
    <w:rsid w:val="0066791C"/>
    <w:rsid w:val="00667AAD"/>
    <w:rsid w:val="0067057F"/>
    <w:rsid w:val="00671787"/>
    <w:rsid w:val="00672B96"/>
    <w:rsid w:val="00673700"/>
    <w:rsid w:val="00673B4B"/>
    <w:rsid w:val="00674FD3"/>
    <w:rsid w:val="00675748"/>
    <w:rsid w:val="006757EC"/>
    <w:rsid w:val="00675BDC"/>
    <w:rsid w:val="0067667E"/>
    <w:rsid w:val="00676708"/>
    <w:rsid w:val="00676D2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5F68"/>
    <w:rsid w:val="0068628D"/>
    <w:rsid w:val="00686684"/>
    <w:rsid w:val="0068737B"/>
    <w:rsid w:val="0068760D"/>
    <w:rsid w:val="00687950"/>
    <w:rsid w:val="00690B7E"/>
    <w:rsid w:val="00692473"/>
    <w:rsid w:val="0069258E"/>
    <w:rsid w:val="00692E36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6C4"/>
    <w:rsid w:val="006A0D35"/>
    <w:rsid w:val="006A0E8D"/>
    <w:rsid w:val="006A169E"/>
    <w:rsid w:val="006A1A78"/>
    <w:rsid w:val="006A1BA5"/>
    <w:rsid w:val="006A1FB5"/>
    <w:rsid w:val="006A21AE"/>
    <w:rsid w:val="006A383E"/>
    <w:rsid w:val="006A3E3B"/>
    <w:rsid w:val="006A498E"/>
    <w:rsid w:val="006A4B6A"/>
    <w:rsid w:val="006A4D45"/>
    <w:rsid w:val="006A5861"/>
    <w:rsid w:val="006A6A04"/>
    <w:rsid w:val="006A6D55"/>
    <w:rsid w:val="006A77EB"/>
    <w:rsid w:val="006A795F"/>
    <w:rsid w:val="006B0138"/>
    <w:rsid w:val="006B07A6"/>
    <w:rsid w:val="006B0E11"/>
    <w:rsid w:val="006B1BEA"/>
    <w:rsid w:val="006B2093"/>
    <w:rsid w:val="006B291D"/>
    <w:rsid w:val="006B2BF7"/>
    <w:rsid w:val="006B3FA7"/>
    <w:rsid w:val="006B4642"/>
    <w:rsid w:val="006B4FF9"/>
    <w:rsid w:val="006B5F8A"/>
    <w:rsid w:val="006B614C"/>
    <w:rsid w:val="006B6823"/>
    <w:rsid w:val="006B6C52"/>
    <w:rsid w:val="006B736F"/>
    <w:rsid w:val="006C1C09"/>
    <w:rsid w:val="006C25F1"/>
    <w:rsid w:val="006C2965"/>
    <w:rsid w:val="006C2B98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32C"/>
    <w:rsid w:val="006D17F4"/>
    <w:rsid w:val="006D207C"/>
    <w:rsid w:val="006D30CC"/>
    <w:rsid w:val="006D3176"/>
    <w:rsid w:val="006D3452"/>
    <w:rsid w:val="006D35B3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027"/>
    <w:rsid w:val="006F05F3"/>
    <w:rsid w:val="006F0732"/>
    <w:rsid w:val="006F11E2"/>
    <w:rsid w:val="006F14F9"/>
    <w:rsid w:val="006F18A3"/>
    <w:rsid w:val="006F2106"/>
    <w:rsid w:val="006F2963"/>
    <w:rsid w:val="006F3304"/>
    <w:rsid w:val="006F3E75"/>
    <w:rsid w:val="006F4083"/>
    <w:rsid w:val="006F43CA"/>
    <w:rsid w:val="006F4705"/>
    <w:rsid w:val="006F4819"/>
    <w:rsid w:val="006F4C7D"/>
    <w:rsid w:val="006F5BB6"/>
    <w:rsid w:val="006F5CE5"/>
    <w:rsid w:val="006F7511"/>
    <w:rsid w:val="006F79E6"/>
    <w:rsid w:val="007009B4"/>
    <w:rsid w:val="00700B98"/>
    <w:rsid w:val="00700BAD"/>
    <w:rsid w:val="00700C10"/>
    <w:rsid w:val="00702028"/>
    <w:rsid w:val="0070204E"/>
    <w:rsid w:val="0070222E"/>
    <w:rsid w:val="00702922"/>
    <w:rsid w:val="00702D01"/>
    <w:rsid w:val="00702D69"/>
    <w:rsid w:val="00702FFC"/>
    <w:rsid w:val="00703E48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17786"/>
    <w:rsid w:val="007207BA"/>
    <w:rsid w:val="00720805"/>
    <w:rsid w:val="007218A5"/>
    <w:rsid w:val="00722B76"/>
    <w:rsid w:val="00722C4E"/>
    <w:rsid w:val="00723705"/>
    <w:rsid w:val="00723B3C"/>
    <w:rsid w:val="00724181"/>
    <w:rsid w:val="00724D63"/>
    <w:rsid w:val="007253ED"/>
    <w:rsid w:val="00725EE1"/>
    <w:rsid w:val="007264F8"/>
    <w:rsid w:val="00726545"/>
    <w:rsid w:val="00727004"/>
    <w:rsid w:val="00727100"/>
    <w:rsid w:val="00727C8C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4799B"/>
    <w:rsid w:val="00750227"/>
    <w:rsid w:val="00750C77"/>
    <w:rsid w:val="0075253A"/>
    <w:rsid w:val="007526FA"/>
    <w:rsid w:val="007547A8"/>
    <w:rsid w:val="00754CE8"/>
    <w:rsid w:val="00755B55"/>
    <w:rsid w:val="0075600F"/>
    <w:rsid w:val="007564D7"/>
    <w:rsid w:val="00757384"/>
    <w:rsid w:val="00757DA8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C2D"/>
    <w:rsid w:val="00766FD6"/>
    <w:rsid w:val="0077006B"/>
    <w:rsid w:val="007702B0"/>
    <w:rsid w:val="00770527"/>
    <w:rsid w:val="00770B2C"/>
    <w:rsid w:val="00770FA2"/>
    <w:rsid w:val="007717AB"/>
    <w:rsid w:val="00771912"/>
    <w:rsid w:val="007719A2"/>
    <w:rsid w:val="00771BB3"/>
    <w:rsid w:val="007720DF"/>
    <w:rsid w:val="00772BFA"/>
    <w:rsid w:val="00772D28"/>
    <w:rsid w:val="00772E58"/>
    <w:rsid w:val="00773D9C"/>
    <w:rsid w:val="00773F0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3ECB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2DE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5BA7"/>
    <w:rsid w:val="007B628E"/>
    <w:rsid w:val="007B643B"/>
    <w:rsid w:val="007B67F0"/>
    <w:rsid w:val="007B6827"/>
    <w:rsid w:val="007B6CE6"/>
    <w:rsid w:val="007B6F4B"/>
    <w:rsid w:val="007B7A59"/>
    <w:rsid w:val="007C020E"/>
    <w:rsid w:val="007C0AC1"/>
    <w:rsid w:val="007C0D1C"/>
    <w:rsid w:val="007C10EB"/>
    <w:rsid w:val="007C145E"/>
    <w:rsid w:val="007C22AE"/>
    <w:rsid w:val="007C2421"/>
    <w:rsid w:val="007C3022"/>
    <w:rsid w:val="007C5180"/>
    <w:rsid w:val="007C633F"/>
    <w:rsid w:val="007C6834"/>
    <w:rsid w:val="007C790B"/>
    <w:rsid w:val="007D1341"/>
    <w:rsid w:val="007D15DD"/>
    <w:rsid w:val="007D16FF"/>
    <w:rsid w:val="007D187F"/>
    <w:rsid w:val="007D3699"/>
    <w:rsid w:val="007D3D9D"/>
    <w:rsid w:val="007D490D"/>
    <w:rsid w:val="007D5316"/>
    <w:rsid w:val="007D5656"/>
    <w:rsid w:val="007D6444"/>
    <w:rsid w:val="007D65C9"/>
    <w:rsid w:val="007D6D65"/>
    <w:rsid w:val="007D6FD3"/>
    <w:rsid w:val="007D7008"/>
    <w:rsid w:val="007D7372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7A3"/>
    <w:rsid w:val="00800B1B"/>
    <w:rsid w:val="00800C5C"/>
    <w:rsid w:val="00801356"/>
    <w:rsid w:val="0080142F"/>
    <w:rsid w:val="00801897"/>
    <w:rsid w:val="00801B48"/>
    <w:rsid w:val="00801E39"/>
    <w:rsid w:val="00802057"/>
    <w:rsid w:val="0080256B"/>
    <w:rsid w:val="008028A2"/>
    <w:rsid w:val="00802BF9"/>
    <w:rsid w:val="00803157"/>
    <w:rsid w:val="008046AB"/>
    <w:rsid w:val="008047FB"/>
    <w:rsid w:val="008048B3"/>
    <w:rsid w:val="00805497"/>
    <w:rsid w:val="00805955"/>
    <w:rsid w:val="008059B5"/>
    <w:rsid w:val="00805B59"/>
    <w:rsid w:val="008069ED"/>
    <w:rsid w:val="00806D18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012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41AB"/>
    <w:rsid w:val="00834778"/>
    <w:rsid w:val="00835425"/>
    <w:rsid w:val="00835AF8"/>
    <w:rsid w:val="00835C9F"/>
    <w:rsid w:val="008373AB"/>
    <w:rsid w:val="00837E48"/>
    <w:rsid w:val="00840464"/>
    <w:rsid w:val="00840BC7"/>
    <w:rsid w:val="00840C10"/>
    <w:rsid w:val="00841379"/>
    <w:rsid w:val="00841D18"/>
    <w:rsid w:val="00841D2E"/>
    <w:rsid w:val="00842A41"/>
    <w:rsid w:val="0084399C"/>
    <w:rsid w:val="00843DA1"/>
    <w:rsid w:val="008442C8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4794E"/>
    <w:rsid w:val="008500CD"/>
    <w:rsid w:val="008502F5"/>
    <w:rsid w:val="008503DC"/>
    <w:rsid w:val="0085283D"/>
    <w:rsid w:val="008528B7"/>
    <w:rsid w:val="00852C3C"/>
    <w:rsid w:val="00852F0D"/>
    <w:rsid w:val="008539E2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186"/>
    <w:rsid w:val="0086289C"/>
    <w:rsid w:val="008634CF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63E3"/>
    <w:rsid w:val="00876554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2E5E"/>
    <w:rsid w:val="008935D8"/>
    <w:rsid w:val="00893A75"/>
    <w:rsid w:val="008947EC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318B"/>
    <w:rsid w:val="008A4B17"/>
    <w:rsid w:val="008A59C9"/>
    <w:rsid w:val="008A5B93"/>
    <w:rsid w:val="008A5DCA"/>
    <w:rsid w:val="008A6719"/>
    <w:rsid w:val="008B1159"/>
    <w:rsid w:val="008B1A8C"/>
    <w:rsid w:val="008B260F"/>
    <w:rsid w:val="008B2B73"/>
    <w:rsid w:val="008B325E"/>
    <w:rsid w:val="008B32E1"/>
    <w:rsid w:val="008B420F"/>
    <w:rsid w:val="008B4B49"/>
    <w:rsid w:val="008B4DC7"/>
    <w:rsid w:val="008B53CA"/>
    <w:rsid w:val="008B5745"/>
    <w:rsid w:val="008B5B09"/>
    <w:rsid w:val="008B5F00"/>
    <w:rsid w:val="008B5F4F"/>
    <w:rsid w:val="008B6A37"/>
    <w:rsid w:val="008C046B"/>
    <w:rsid w:val="008C04C6"/>
    <w:rsid w:val="008C0CBD"/>
    <w:rsid w:val="008C2DE1"/>
    <w:rsid w:val="008C361E"/>
    <w:rsid w:val="008C4A35"/>
    <w:rsid w:val="008C4E89"/>
    <w:rsid w:val="008C5C00"/>
    <w:rsid w:val="008C624E"/>
    <w:rsid w:val="008C69DD"/>
    <w:rsid w:val="008C6BC6"/>
    <w:rsid w:val="008C721C"/>
    <w:rsid w:val="008C7DA4"/>
    <w:rsid w:val="008D02BF"/>
    <w:rsid w:val="008D04AC"/>
    <w:rsid w:val="008D09C7"/>
    <w:rsid w:val="008D0D25"/>
    <w:rsid w:val="008D0E3C"/>
    <w:rsid w:val="008D17FA"/>
    <w:rsid w:val="008D24CE"/>
    <w:rsid w:val="008D266E"/>
    <w:rsid w:val="008D37F4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17DA"/>
    <w:rsid w:val="008E182A"/>
    <w:rsid w:val="008E2B96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BFC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2BC6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84E"/>
    <w:rsid w:val="00932EDE"/>
    <w:rsid w:val="009361B3"/>
    <w:rsid w:val="00936E8B"/>
    <w:rsid w:val="00937213"/>
    <w:rsid w:val="00937FAC"/>
    <w:rsid w:val="00941757"/>
    <w:rsid w:val="00941906"/>
    <w:rsid w:val="009419EF"/>
    <w:rsid w:val="00941D50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57D7"/>
    <w:rsid w:val="009463E0"/>
    <w:rsid w:val="0094670B"/>
    <w:rsid w:val="009502B9"/>
    <w:rsid w:val="00950A8C"/>
    <w:rsid w:val="00950DA7"/>
    <w:rsid w:val="00951F46"/>
    <w:rsid w:val="00952437"/>
    <w:rsid w:val="009529FB"/>
    <w:rsid w:val="00952E20"/>
    <w:rsid w:val="0095414F"/>
    <w:rsid w:val="009544CF"/>
    <w:rsid w:val="0095477C"/>
    <w:rsid w:val="0095549E"/>
    <w:rsid w:val="00955637"/>
    <w:rsid w:val="00955C26"/>
    <w:rsid w:val="00955F21"/>
    <w:rsid w:val="009569AF"/>
    <w:rsid w:val="009604EA"/>
    <w:rsid w:val="00960512"/>
    <w:rsid w:val="00960B13"/>
    <w:rsid w:val="0096158E"/>
    <w:rsid w:val="00961AD8"/>
    <w:rsid w:val="00961FBB"/>
    <w:rsid w:val="00962C31"/>
    <w:rsid w:val="00963081"/>
    <w:rsid w:val="00963D69"/>
    <w:rsid w:val="00963DB9"/>
    <w:rsid w:val="009651A4"/>
    <w:rsid w:val="00965C33"/>
    <w:rsid w:val="00965C6D"/>
    <w:rsid w:val="009667D1"/>
    <w:rsid w:val="00970D32"/>
    <w:rsid w:val="00971615"/>
    <w:rsid w:val="00971A4F"/>
    <w:rsid w:val="009720ED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B5D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4DD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6833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1B6"/>
    <w:rsid w:val="009A3273"/>
    <w:rsid w:val="009A35E7"/>
    <w:rsid w:val="009A4111"/>
    <w:rsid w:val="009A4AAE"/>
    <w:rsid w:val="009A4E2E"/>
    <w:rsid w:val="009A56DA"/>
    <w:rsid w:val="009A6110"/>
    <w:rsid w:val="009A6AEC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B7F9E"/>
    <w:rsid w:val="009C0A60"/>
    <w:rsid w:val="009C0C19"/>
    <w:rsid w:val="009C11CD"/>
    <w:rsid w:val="009C13F3"/>
    <w:rsid w:val="009C16A0"/>
    <w:rsid w:val="009C1C82"/>
    <w:rsid w:val="009C290B"/>
    <w:rsid w:val="009C2DB8"/>
    <w:rsid w:val="009C3524"/>
    <w:rsid w:val="009C3573"/>
    <w:rsid w:val="009C4015"/>
    <w:rsid w:val="009C4376"/>
    <w:rsid w:val="009C44CB"/>
    <w:rsid w:val="009C469E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3FFA"/>
    <w:rsid w:val="009D42E6"/>
    <w:rsid w:val="009D473A"/>
    <w:rsid w:val="009D4FEC"/>
    <w:rsid w:val="009D5CC8"/>
    <w:rsid w:val="009D6B02"/>
    <w:rsid w:val="009D6B9A"/>
    <w:rsid w:val="009D6EAB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6C47"/>
    <w:rsid w:val="009E7E72"/>
    <w:rsid w:val="009F05C1"/>
    <w:rsid w:val="009F0B58"/>
    <w:rsid w:val="009F166A"/>
    <w:rsid w:val="009F2D6E"/>
    <w:rsid w:val="009F3721"/>
    <w:rsid w:val="009F4154"/>
    <w:rsid w:val="009F4504"/>
    <w:rsid w:val="009F48B2"/>
    <w:rsid w:val="009F4CAB"/>
    <w:rsid w:val="009F72F9"/>
    <w:rsid w:val="009F7476"/>
    <w:rsid w:val="009F7661"/>
    <w:rsid w:val="00A0070F"/>
    <w:rsid w:val="00A00EAA"/>
    <w:rsid w:val="00A00F3A"/>
    <w:rsid w:val="00A00F87"/>
    <w:rsid w:val="00A010D0"/>
    <w:rsid w:val="00A01A39"/>
    <w:rsid w:val="00A01ACA"/>
    <w:rsid w:val="00A01DA5"/>
    <w:rsid w:val="00A01EFD"/>
    <w:rsid w:val="00A01FCC"/>
    <w:rsid w:val="00A02350"/>
    <w:rsid w:val="00A026C1"/>
    <w:rsid w:val="00A02D8E"/>
    <w:rsid w:val="00A03250"/>
    <w:rsid w:val="00A0449A"/>
    <w:rsid w:val="00A04FFE"/>
    <w:rsid w:val="00A06362"/>
    <w:rsid w:val="00A06413"/>
    <w:rsid w:val="00A066E8"/>
    <w:rsid w:val="00A06CD1"/>
    <w:rsid w:val="00A073D2"/>
    <w:rsid w:val="00A07C13"/>
    <w:rsid w:val="00A102E7"/>
    <w:rsid w:val="00A10683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69F9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6D25"/>
    <w:rsid w:val="00A377A5"/>
    <w:rsid w:val="00A37C94"/>
    <w:rsid w:val="00A409A9"/>
    <w:rsid w:val="00A41CC5"/>
    <w:rsid w:val="00A4214D"/>
    <w:rsid w:val="00A421CB"/>
    <w:rsid w:val="00A42597"/>
    <w:rsid w:val="00A4438F"/>
    <w:rsid w:val="00A443BB"/>
    <w:rsid w:val="00A458A6"/>
    <w:rsid w:val="00A464B1"/>
    <w:rsid w:val="00A50F79"/>
    <w:rsid w:val="00A515B8"/>
    <w:rsid w:val="00A515C1"/>
    <w:rsid w:val="00A51E05"/>
    <w:rsid w:val="00A51F9A"/>
    <w:rsid w:val="00A52ABE"/>
    <w:rsid w:val="00A534B6"/>
    <w:rsid w:val="00A5506D"/>
    <w:rsid w:val="00A55223"/>
    <w:rsid w:val="00A554A6"/>
    <w:rsid w:val="00A5627F"/>
    <w:rsid w:val="00A61692"/>
    <w:rsid w:val="00A61BF8"/>
    <w:rsid w:val="00A6291F"/>
    <w:rsid w:val="00A6315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3101"/>
    <w:rsid w:val="00A75508"/>
    <w:rsid w:val="00A7552B"/>
    <w:rsid w:val="00A755E0"/>
    <w:rsid w:val="00A75E1F"/>
    <w:rsid w:val="00A75F7B"/>
    <w:rsid w:val="00A7687B"/>
    <w:rsid w:val="00A76ACB"/>
    <w:rsid w:val="00A76BB3"/>
    <w:rsid w:val="00A77746"/>
    <w:rsid w:val="00A77983"/>
    <w:rsid w:val="00A77AE7"/>
    <w:rsid w:val="00A77CB7"/>
    <w:rsid w:val="00A812F5"/>
    <w:rsid w:val="00A81FDB"/>
    <w:rsid w:val="00A82545"/>
    <w:rsid w:val="00A844F4"/>
    <w:rsid w:val="00A85612"/>
    <w:rsid w:val="00A85F1D"/>
    <w:rsid w:val="00A86940"/>
    <w:rsid w:val="00A869F6"/>
    <w:rsid w:val="00A879C6"/>
    <w:rsid w:val="00A87B58"/>
    <w:rsid w:val="00A87F39"/>
    <w:rsid w:val="00A90053"/>
    <w:rsid w:val="00A900D4"/>
    <w:rsid w:val="00A90333"/>
    <w:rsid w:val="00A9044E"/>
    <w:rsid w:val="00A904A0"/>
    <w:rsid w:val="00A90530"/>
    <w:rsid w:val="00A918D3"/>
    <w:rsid w:val="00A91F7F"/>
    <w:rsid w:val="00A928C4"/>
    <w:rsid w:val="00A93D1A"/>
    <w:rsid w:val="00A94272"/>
    <w:rsid w:val="00A94B46"/>
    <w:rsid w:val="00A94D93"/>
    <w:rsid w:val="00A959AC"/>
    <w:rsid w:val="00A95B89"/>
    <w:rsid w:val="00A95D8D"/>
    <w:rsid w:val="00A95FA6"/>
    <w:rsid w:val="00A96681"/>
    <w:rsid w:val="00A96819"/>
    <w:rsid w:val="00A96C9B"/>
    <w:rsid w:val="00A97673"/>
    <w:rsid w:val="00A977DA"/>
    <w:rsid w:val="00AA0E85"/>
    <w:rsid w:val="00AA1BDC"/>
    <w:rsid w:val="00AA2E78"/>
    <w:rsid w:val="00AA4D50"/>
    <w:rsid w:val="00AA500E"/>
    <w:rsid w:val="00AA5290"/>
    <w:rsid w:val="00AA5CDC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3E60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8ED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0D65"/>
    <w:rsid w:val="00AE308C"/>
    <w:rsid w:val="00AE3887"/>
    <w:rsid w:val="00AE397F"/>
    <w:rsid w:val="00AE4365"/>
    <w:rsid w:val="00AE4444"/>
    <w:rsid w:val="00AE5C27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23CF"/>
    <w:rsid w:val="00AF30B1"/>
    <w:rsid w:val="00AF335E"/>
    <w:rsid w:val="00AF44E0"/>
    <w:rsid w:val="00AF4811"/>
    <w:rsid w:val="00AF4879"/>
    <w:rsid w:val="00AF490A"/>
    <w:rsid w:val="00AF4F27"/>
    <w:rsid w:val="00AF4F83"/>
    <w:rsid w:val="00AF6605"/>
    <w:rsid w:val="00AF69CF"/>
    <w:rsid w:val="00AF6A07"/>
    <w:rsid w:val="00AF6E91"/>
    <w:rsid w:val="00AF7B31"/>
    <w:rsid w:val="00B00A08"/>
    <w:rsid w:val="00B00DC4"/>
    <w:rsid w:val="00B011A4"/>
    <w:rsid w:val="00B014A8"/>
    <w:rsid w:val="00B02B93"/>
    <w:rsid w:val="00B02CE8"/>
    <w:rsid w:val="00B03815"/>
    <w:rsid w:val="00B03D5C"/>
    <w:rsid w:val="00B03E8C"/>
    <w:rsid w:val="00B054A9"/>
    <w:rsid w:val="00B0564B"/>
    <w:rsid w:val="00B060B0"/>
    <w:rsid w:val="00B067DC"/>
    <w:rsid w:val="00B06A84"/>
    <w:rsid w:val="00B06F42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2B4A"/>
    <w:rsid w:val="00B12BC3"/>
    <w:rsid w:val="00B13372"/>
    <w:rsid w:val="00B133D1"/>
    <w:rsid w:val="00B1352F"/>
    <w:rsid w:val="00B15403"/>
    <w:rsid w:val="00B15415"/>
    <w:rsid w:val="00B172B6"/>
    <w:rsid w:val="00B2049D"/>
    <w:rsid w:val="00B204F3"/>
    <w:rsid w:val="00B20FBD"/>
    <w:rsid w:val="00B219AB"/>
    <w:rsid w:val="00B219EF"/>
    <w:rsid w:val="00B21F76"/>
    <w:rsid w:val="00B2213F"/>
    <w:rsid w:val="00B22379"/>
    <w:rsid w:val="00B22D4F"/>
    <w:rsid w:val="00B2322E"/>
    <w:rsid w:val="00B235FB"/>
    <w:rsid w:val="00B2490A"/>
    <w:rsid w:val="00B275E6"/>
    <w:rsid w:val="00B27750"/>
    <w:rsid w:val="00B27855"/>
    <w:rsid w:val="00B27BE3"/>
    <w:rsid w:val="00B322B7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13"/>
    <w:rsid w:val="00B40593"/>
    <w:rsid w:val="00B40D7A"/>
    <w:rsid w:val="00B4119E"/>
    <w:rsid w:val="00B421D2"/>
    <w:rsid w:val="00B430AF"/>
    <w:rsid w:val="00B4392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6A"/>
    <w:rsid w:val="00B60BE6"/>
    <w:rsid w:val="00B60C76"/>
    <w:rsid w:val="00B61143"/>
    <w:rsid w:val="00B614C7"/>
    <w:rsid w:val="00B61784"/>
    <w:rsid w:val="00B62721"/>
    <w:rsid w:val="00B62738"/>
    <w:rsid w:val="00B62F64"/>
    <w:rsid w:val="00B62FEA"/>
    <w:rsid w:val="00B630C5"/>
    <w:rsid w:val="00B631B2"/>
    <w:rsid w:val="00B63F54"/>
    <w:rsid w:val="00B6428A"/>
    <w:rsid w:val="00B648DD"/>
    <w:rsid w:val="00B65433"/>
    <w:rsid w:val="00B6676F"/>
    <w:rsid w:val="00B67829"/>
    <w:rsid w:val="00B707DC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5667"/>
    <w:rsid w:val="00B75C59"/>
    <w:rsid w:val="00B7696A"/>
    <w:rsid w:val="00B801FF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A02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5EF2"/>
    <w:rsid w:val="00BA667A"/>
    <w:rsid w:val="00BA66CD"/>
    <w:rsid w:val="00BA6734"/>
    <w:rsid w:val="00BA7961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17FE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5D8A"/>
    <w:rsid w:val="00BC61B7"/>
    <w:rsid w:val="00BC62D1"/>
    <w:rsid w:val="00BC68BD"/>
    <w:rsid w:val="00BC79F5"/>
    <w:rsid w:val="00BD0447"/>
    <w:rsid w:val="00BD0CAE"/>
    <w:rsid w:val="00BD2831"/>
    <w:rsid w:val="00BD324A"/>
    <w:rsid w:val="00BD4B43"/>
    <w:rsid w:val="00BD4D8E"/>
    <w:rsid w:val="00BD5096"/>
    <w:rsid w:val="00BD5253"/>
    <w:rsid w:val="00BD5B8C"/>
    <w:rsid w:val="00BD6122"/>
    <w:rsid w:val="00BD62E6"/>
    <w:rsid w:val="00BD7CED"/>
    <w:rsid w:val="00BE021C"/>
    <w:rsid w:val="00BE0812"/>
    <w:rsid w:val="00BE18F2"/>
    <w:rsid w:val="00BE1F9A"/>
    <w:rsid w:val="00BE2209"/>
    <w:rsid w:val="00BE31D9"/>
    <w:rsid w:val="00BE405A"/>
    <w:rsid w:val="00BE4566"/>
    <w:rsid w:val="00BE4F91"/>
    <w:rsid w:val="00BE5292"/>
    <w:rsid w:val="00BE646A"/>
    <w:rsid w:val="00BE6713"/>
    <w:rsid w:val="00BE6B37"/>
    <w:rsid w:val="00BE77FB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06FEA"/>
    <w:rsid w:val="00C10064"/>
    <w:rsid w:val="00C106AD"/>
    <w:rsid w:val="00C10FE9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09A"/>
    <w:rsid w:val="00C326C5"/>
    <w:rsid w:val="00C327CD"/>
    <w:rsid w:val="00C32990"/>
    <w:rsid w:val="00C329DA"/>
    <w:rsid w:val="00C33699"/>
    <w:rsid w:val="00C3388D"/>
    <w:rsid w:val="00C33D34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6E74"/>
    <w:rsid w:val="00C37422"/>
    <w:rsid w:val="00C40E18"/>
    <w:rsid w:val="00C41AA7"/>
    <w:rsid w:val="00C427A3"/>
    <w:rsid w:val="00C4293D"/>
    <w:rsid w:val="00C439F4"/>
    <w:rsid w:val="00C449BB"/>
    <w:rsid w:val="00C45220"/>
    <w:rsid w:val="00C45997"/>
    <w:rsid w:val="00C45F24"/>
    <w:rsid w:val="00C46DFE"/>
    <w:rsid w:val="00C47341"/>
    <w:rsid w:val="00C47608"/>
    <w:rsid w:val="00C47E27"/>
    <w:rsid w:val="00C5035F"/>
    <w:rsid w:val="00C505E9"/>
    <w:rsid w:val="00C50BE8"/>
    <w:rsid w:val="00C53A4E"/>
    <w:rsid w:val="00C53BDD"/>
    <w:rsid w:val="00C54252"/>
    <w:rsid w:val="00C54D76"/>
    <w:rsid w:val="00C5500E"/>
    <w:rsid w:val="00C56126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6739C"/>
    <w:rsid w:val="00C70CCB"/>
    <w:rsid w:val="00C711FE"/>
    <w:rsid w:val="00C7158D"/>
    <w:rsid w:val="00C739D9"/>
    <w:rsid w:val="00C743F9"/>
    <w:rsid w:val="00C74C0A"/>
    <w:rsid w:val="00C74EBF"/>
    <w:rsid w:val="00C75166"/>
    <w:rsid w:val="00C7646E"/>
    <w:rsid w:val="00C76B97"/>
    <w:rsid w:val="00C76CC1"/>
    <w:rsid w:val="00C81A36"/>
    <w:rsid w:val="00C82DAC"/>
    <w:rsid w:val="00C83B18"/>
    <w:rsid w:val="00C83B5C"/>
    <w:rsid w:val="00C83FBC"/>
    <w:rsid w:val="00C859A4"/>
    <w:rsid w:val="00C85BCE"/>
    <w:rsid w:val="00C902F6"/>
    <w:rsid w:val="00C90E33"/>
    <w:rsid w:val="00C91014"/>
    <w:rsid w:val="00C91336"/>
    <w:rsid w:val="00C92789"/>
    <w:rsid w:val="00C93842"/>
    <w:rsid w:val="00C94025"/>
    <w:rsid w:val="00C94805"/>
    <w:rsid w:val="00C95139"/>
    <w:rsid w:val="00C956F8"/>
    <w:rsid w:val="00C95E51"/>
    <w:rsid w:val="00C96056"/>
    <w:rsid w:val="00C96816"/>
    <w:rsid w:val="00C96C47"/>
    <w:rsid w:val="00C96CC0"/>
    <w:rsid w:val="00C96E4C"/>
    <w:rsid w:val="00C976AF"/>
    <w:rsid w:val="00C97A30"/>
    <w:rsid w:val="00C97FA6"/>
    <w:rsid w:val="00CA07D2"/>
    <w:rsid w:val="00CA0F74"/>
    <w:rsid w:val="00CA16D5"/>
    <w:rsid w:val="00CA1DE2"/>
    <w:rsid w:val="00CA2903"/>
    <w:rsid w:val="00CA2AAE"/>
    <w:rsid w:val="00CA2CE6"/>
    <w:rsid w:val="00CA333B"/>
    <w:rsid w:val="00CA3595"/>
    <w:rsid w:val="00CA3EF1"/>
    <w:rsid w:val="00CA4164"/>
    <w:rsid w:val="00CA4DC7"/>
    <w:rsid w:val="00CA4F27"/>
    <w:rsid w:val="00CA52DA"/>
    <w:rsid w:val="00CA5338"/>
    <w:rsid w:val="00CA6524"/>
    <w:rsid w:val="00CA6DEB"/>
    <w:rsid w:val="00CA7919"/>
    <w:rsid w:val="00CA7D60"/>
    <w:rsid w:val="00CB05B2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5751"/>
    <w:rsid w:val="00CB7385"/>
    <w:rsid w:val="00CC01DB"/>
    <w:rsid w:val="00CC09B2"/>
    <w:rsid w:val="00CC176C"/>
    <w:rsid w:val="00CC1F36"/>
    <w:rsid w:val="00CC2198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5F34"/>
    <w:rsid w:val="00CD6274"/>
    <w:rsid w:val="00CD6644"/>
    <w:rsid w:val="00CD6955"/>
    <w:rsid w:val="00CD6CF0"/>
    <w:rsid w:val="00CD71AC"/>
    <w:rsid w:val="00CD751D"/>
    <w:rsid w:val="00CE0323"/>
    <w:rsid w:val="00CE0429"/>
    <w:rsid w:val="00CE2309"/>
    <w:rsid w:val="00CE23C6"/>
    <w:rsid w:val="00CE2E15"/>
    <w:rsid w:val="00CE3429"/>
    <w:rsid w:val="00CE34AD"/>
    <w:rsid w:val="00CE3B4F"/>
    <w:rsid w:val="00CE3EAC"/>
    <w:rsid w:val="00CE3FFA"/>
    <w:rsid w:val="00CE4112"/>
    <w:rsid w:val="00CE47F0"/>
    <w:rsid w:val="00CE48DA"/>
    <w:rsid w:val="00CE5147"/>
    <w:rsid w:val="00CE51F6"/>
    <w:rsid w:val="00CE5328"/>
    <w:rsid w:val="00CE5EF9"/>
    <w:rsid w:val="00CE5FD9"/>
    <w:rsid w:val="00CE6046"/>
    <w:rsid w:val="00CE608B"/>
    <w:rsid w:val="00CE7B42"/>
    <w:rsid w:val="00CF0DA1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2D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D58"/>
    <w:rsid w:val="00D02EEF"/>
    <w:rsid w:val="00D0380F"/>
    <w:rsid w:val="00D03857"/>
    <w:rsid w:val="00D04976"/>
    <w:rsid w:val="00D04FAF"/>
    <w:rsid w:val="00D0509F"/>
    <w:rsid w:val="00D0644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402"/>
    <w:rsid w:val="00D275B5"/>
    <w:rsid w:val="00D27C0E"/>
    <w:rsid w:val="00D312AF"/>
    <w:rsid w:val="00D31700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37A24"/>
    <w:rsid w:val="00D4029A"/>
    <w:rsid w:val="00D40392"/>
    <w:rsid w:val="00D4119E"/>
    <w:rsid w:val="00D41633"/>
    <w:rsid w:val="00D42314"/>
    <w:rsid w:val="00D425AE"/>
    <w:rsid w:val="00D4286F"/>
    <w:rsid w:val="00D4341E"/>
    <w:rsid w:val="00D43896"/>
    <w:rsid w:val="00D4418F"/>
    <w:rsid w:val="00D44319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39"/>
    <w:rsid w:val="00D626A0"/>
    <w:rsid w:val="00D628B3"/>
    <w:rsid w:val="00D62E5E"/>
    <w:rsid w:val="00D62F07"/>
    <w:rsid w:val="00D63465"/>
    <w:rsid w:val="00D645BA"/>
    <w:rsid w:val="00D65568"/>
    <w:rsid w:val="00D656B7"/>
    <w:rsid w:val="00D661A8"/>
    <w:rsid w:val="00D67C55"/>
    <w:rsid w:val="00D7014D"/>
    <w:rsid w:val="00D7066A"/>
    <w:rsid w:val="00D70CDF"/>
    <w:rsid w:val="00D716B4"/>
    <w:rsid w:val="00D71CED"/>
    <w:rsid w:val="00D72069"/>
    <w:rsid w:val="00D73244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096A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081"/>
    <w:rsid w:val="00D90107"/>
    <w:rsid w:val="00D901DC"/>
    <w:rsid w:val="00D9053A"/>
    <w:rsid w:val="00D909B3"/>
    <w:rsid w:val="00D90D08"/>
    <w:rsid w:val="00D91B25"/>
    <w:rsid w:val="00D9205E"/>
    <w:rsid w:val="00D927EA"/>
    <w:rsid w:val="00D928DF"/>
    <w:rsid w:val="00D93FBB"/>
    <w:rsid w:val="00D942A0"/>
    <w:rsid w:val="00D94B8D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5C10"/>
    <w:rsid w:val="00DA604B"/>
    <w:rsid w:val="00DA6246"/>
    <w:rsid w:val="00DA6B50"/>
    <w:rsid w:val="00DA6CB9"/>
    <w:rsid w:val="00DA7418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4FDD"/>
    <w:rsid w:val="00DB5347"/>
    <w:rsid w:val="00DB567C"/>
    <w:rsid w:val="00DB5C07"/>
    <w:rsid w:val="00DB5DBF"/>
    <w:rsid w:val="00DB5E99"/>
    <w:rsid w:val="00DB7414"/>
    <w:rsid w:val="00DB7A45"/>
    <w:rsid w:val="00DC0716"/>
    <w:rsid w:val="00DC0AC5"/>
    <w:rsid w:val="00DC0EA6"/>
    <w:rsid w:val="00DC1ABB"/>
    <w:rsid w:val="00DC2A58"/>
    <w:rsid w:val="00DC3106"/>
    <w:rsid w:val="00DC35C2"/>
    <w:rsid w:val="00DC370C"/>
    <w:rsid w:val="00DC41D5"/>
    <w:rsid w:val="00DC4617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3C59"/>
    <w:rsid w:val="00DD4E98"/>
    <w:rsid w:val="00DD4F20"/>
    <w:rsid w:val="00DD5DD2"/>
    <w:rsid w:val="00DD5E4A"/>
    <w:rsid w:val="00DD63F6"/>
    <w:rsid w:val="00DD7321"/>
    <w:rsid w:val="00DE0FE7"/>
    <w:rsid w:val="00DE204F"/>
    <w:rsid w:val="00DE22D2"/>
    <w:rsid w:val="00DE31C8"/>
    <w:rsid w:val="00DE33BE"/>
    <w:rsid w:val="00DE3A9C"/>
    <w:rsid w:val="00DE3F07"/>
    <w:rsid w:val="00DE418F"/>
    <w:rsid w:val="00DE5084"/>
    <w:rsid w:val="00DE6AC0"/>
    <w:rsid w:val="00DE721B"/>
    <w:rsid w:val="00DE749D"/>
    <w:rsid w:val="00DE7506"/>
    <w:rsid w:val="00DE79AB"/>
    <w:rsid w:val="00DE7CAA"/>
    <w:rsid w:val="00DF0140"/>
    <w:rsid w:val="00DF1224"/>
    <w:rsid w:val="00DF3A5D"/>
    <w:rsid w:val="00DF3FE1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98E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27BB"/>
    <w:rsid w:val="00E155DE"/>
    <w:rsid w:val="00E16FFC"/>
    <w:rsid w:val="00E17064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6D9E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35E6B"/>
    <w:rsid w:val="00E417A3"/>
    <w:rsid w:val="00E41EE4"/>
    <w:rsid w:val="00E423F1"/>
    <w:rsid w:val="00E42522"/>
    <w:rsid w:val="00E426F2"/>
    <w:rsid w:val="00E43A17"/>
    <w:rsid w:val="00E43F6A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2BC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57124"/>
    <w:rsid w:val="00E571ED"/>
    <w:rsid w:val="00E60096"/>
    <w:rsid w:val="00E606FC"/>
    <w:rsid w:val="00E6151A"/>
    <w:rsid w:val="00E619A0"/>
    <w:rsid w:val="00E61CB4"/>
    <w:rsid w:val="00E61DB8"/>
    <w:rsid w:val="00E6212D"/>
    <w:rsid w:val="00E6228C"/>
    <w:rsid w:val="00E63041"/>
    <w:rsid w:val="00E63C70"/>
    <w:rsid w:val="00E63E41"/>
    <w:rsid w:val="00E6405D"/>
    <w:rsid w:val="00E64489"/>
    <w:rsid w:val="00E64FA9"/>
    <w:rsid w:val="00E6581C"/>
    <w:rsid w:val="00E662CA"/>
    <w:rsid w:val="00E66E01"/>
    <w:rsid w:val="00E6700B"/>
    <w:rsid w:val="00E67CDC"/>
    <w:rsid w:val="00E70156"/>
    <w:rsid w:val="00E70414"/>
    <w:rsid w:val="00E704F6"/>
    <w:rsid w:val="00E714D5"/>
    <w:rsid w:val="00E71AB2"/>
    <w:rsid w:val="00E71AC5"/>
    <w:rsid w:val="00E72250"/>
    <w:rsid w:val="00E728FC"/>
    <w:rsid w:val="00E7297C"/>
    <w:rsid w:val="00E7308B"/>
    <w:rsid w:val="00E733B1"/>
    <w:rsid w:val="00E73E0F"/>
    <w:rsid w:val="00E7483A"/>
    <w:rsid w:val="00E75A06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017"/>
    <w:rsid w:val="00E86512"/>
    <w:rsid w:val="00E86516"/>
    <w:rsid w:val="00E86CAD"/>
    <w:rsid w:val="00E871AA"/>
    <w:rsid w:val="00E8720E"/>
    <w:rsid w:val="00E87ECA"/>
    <w:rsid w:val="00E9013B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3F2E"/>
    <w:rsid w:val="00EB40BC"/>
    <w:rsid w:val="00EB4353"/>
    <w:rsid w:val="00EB47CF"/>
    <w:rsid w:val="00EB4DA1"/>
    <w:rsid w:val="00EB5DF4"/>
    <w:rsid w:val="00EB5F5E"/>
    <w:rsid w:val="00EB6247"/>
    <w:rsid w:val="00EC0ABF"/>
    <w:rsid w:val="00EC131B"/>
    <w:rsid w:val="00EC1AA0"/>
    <w:rsid w:val="00EC1C8B"/>
    <w:rsid w:val="00EC1E72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39F3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0F8A"/>
    <w:rsid w:val="00EE12C7"/>
    <w:rsid w:val="00EE2957"/>
    <w:rsid w:val="00EE2EDF"/>
    <w:rsid w:val="00EE3237"/>
    <w:rsid w:val="00EE3C90"/>
    <w:rsid w:val="00EE3E3D"/>
    <w:rsid w:val="00EE3F1B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628B"/>
    <w:rsid w:val="00EF72D1"/>
    <w:rsid w:val="00EF76A0"/>
    <w:rsid w:val="00F009F6"/>
    <w:rsid w:val="00F00C76"/>
    <w:rsid w:val="00F00D8A"/>
    <w:rsid w:val="00F0141A"/>
    <w:rsid w:val="00F01599"/>
    <w:rsid w:val="00F01AA4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07DE3"/>
    <w:rsid w:val="00F108A6"/>
    <w:rsid w:val="00F10C04"/>
    <w:rsid w:val="00F1140E"/>
    <w:rsid w:val="00F1217A"/>
    <w:rsid w:val="00F12228"/>
    <w:rsid w:val="00F1293F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6F23"/>
    <w:rsid w:val="00F272BB"/>
    <w:rsid w:val="00F27DFC"/>
    <w:rsid w:val="00F300EC"/>
    <w:rsid w:val="00F3028E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D0A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36"/>
    <w:rsid w:val="00F47676"/>
    <w:rsid w:val="00F5010D"/>
    <w:rsid w:val="00F50448"/>
    <w:rsid w:val="00F5066B"/>
    <w:rsid w:val="00F514B0"/>
    <w:rsid w:val="00F519C1"/>
    <w:rsid w:val="00F525C3"/>
    <w:rsid w:val="00F534F2"/>
    <w:rsid w:val="00F5387B"/>
    <w:rsid w:val="00F53A4A"/>
    <w:rsid w:val="00F53BE2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2805"/>
    <w:rsid w:val="00F639EB"/>
    <w:rsid w:val="00F6409F"/>
    <w:rsid w:val="00F64918"/>
    <w:rsid w:val="00F6574D"/>
    <w:rsid w:val="00F6608A"/>
    <w:rsid w:val="00F66D63"/>
    <w:rsid w:val="00F6756C"/>
    <w:rsid w:val="00F6794F"/>
    <w:rsid w:val="00F67B97"/>
    <w:rsid w:val="00F70BC8"/>
    <w:rsid w:val="00F717EF"/>
    <w:rsid w:val="00F71905"/>
    <w:rsid w:val="00F71B34"/>
    <w:rsid w:val="00F722DF"/>
    <w:rsid w:val="00F725BD"/>
    <w:rsid w:val="00F72C56"/>
    <w:rsid w:val="00F73255"/>
    <w:rsid w:val="00F73309"/>
    <w:rsid w:val="00F7376B"/>
    <w:rsid w:val="00F7403D"/>
    <w:rsid w:val="00F74A67"/>
    <w:rsid w:val="00F74C0A"/>
    <w:rsid w:val="00F7627D"/>
    <w:rsid w:val="00F76563"/>
    <w:rsid w:val="00F7658F"/>
    <w:rsid w:val="00F767F1"/>
    <w:rsid w:val="00F80DEA"/>
    <w:rsid w:val="00F81326"/>
    <w:rsid w:val="00F8175B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69FE"/>
    <w:rsid w:val="00F87513"/>
    <w:rsid w:val="00F90519"/>
    <w:rsid w:val="00F90660"/>
    <w:rsid w:val="00F90DEA"/>
    <w:rsid w:val="00F914C2"/>
    <w:rsid w:val="00F918A4"/>
    <w:rsid w:val="00F91CA4"/>
    <w:rsid w:val="00F91CB6"/>
    <w:rsid w:val="00F92216"/>
    <w:rsid w:val="00F92A50"/>
    <w:rsid w:val="00F9360E"/>
    <w:rsid w:val="00F944CE"/>
    <w:rsid w:val="00F9488F"/>
    <w:rsid w:val="00F96750"/>
    <w:rsid w:val="00F96D0E"/>
    <w:rsid w:val="00F96FB2"/>
    <w:rsid w:val="00FA12E3"/>
    <w:rsid w:val="00FA16AF"/>
    <w:rsid w:val="00FA22C4"/>
    <w:rsid w:val="00FA25CF"/>
    <w:rsid w:val="00FA28BC"/>
    <w:rsid w:val="00FA4B6D"/>
    <w:rsid w:val="00FA4DA8"/>
    <w:rsid w:val="00FA6284"/>
    <w:rsid w:val="00FA6500"/>
    <w:rsid w:val="00FA6FF3"/>
    <w:rsid w:val="00FA7DF8"/>
    <w:rsid w:val="00FB04CE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37B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3BC8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3CE"/>
    <w:rsid w:val="00FD7460"/>
    <w:rsid w:val="00FD774F"/>
    <w:rsid w:val="00FD7866"/>
    <w:rsid w:val="00FE1B49"/>
    <w:rsid w:val="00FE1C4D"/>
    <w:rsid w:val="00FE24D4"/>
    <w:rsid w:val="00FE2C01"/>
    <w:rsid w:val="00FE2F7F"/>
    <w:rsid w:val="00FE395C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36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25FF6713"/>
  <w15:docId w15:val="{EAA0FF8A-9D80-7649-B5E9-3E5E67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5AD"/>
    <w:pPr>
      <w:keepNext/>
      <w:spacing w:after="150"/>
      <w:jc w:val="center"/>
      <w:outlineLvl w:val="0"/>
    </w:pPr>
    <w:rPr>
      <w:b/>
      <w:bCs/>
      <w:noProof/>
      <w:color w:val="000000"/>
      <w:spacing w:val="3"/>
      <w:kern w:val="32"/>
      <w:szCs w:val="33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58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7C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30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B267B"/>
    <w:pPr>
      <w:ind w:left="720"/>
      <w:contextualSpacing/>
    </w:pPr>
  </w:style>
  <w:style w:type="character" w:styleId="PlaceholderText">
    <w:name w:val="Placeholder Text"/>
    <w:uiPriority w:val="99"/>
    <w:semiHidden/>
    <w:rsid w:val="00FD3042"/>
    <w:rPr>
      <w:color w:val="808080"/>
    </w:rPr>
  </w:style>
  <w:style w:type="character" w:styleId="Hyperlink">
    <w:name w:val="Hyperlink"/>
    <w:uiPriority w:val="99"/>
    <w:unhideWhenUsed/>
    <w:rsid w:val="007658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Normal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Normal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Normal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Normal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Normal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Normal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3C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Strong">
    <w:name w:val="Strong"/>
    <w:uiPriority w:val="22"/>
    <w:qFormat/>
    <w:rsid w:val="005B267B"/>
    <w:rPr>
      <w:b/>
      <w:bCs/>
    </w:rPr>
  </w:style>
  <w:style w:type="character" w:customStyle="1" w:styleId="listparagraph0">
    <w:name w:val="listparagraph"/>
    <w:rsid w:val="0024004C"/>
  </w:style>
  <w:style w:type="character" w:customStyle="1" w:styleId="Heading1Char">
    <w:name w:val="Heading 1 Char"/>
    <w:link w:val="Heading1"/>
    <w:uiPriority w:val="9"/>
    <w:rsid w:val="006675AD"/>
    <w:rPr>
      <w:rFonts w:ascii="Times New Roman" w:hAnsi="Times New Roman"/>
      <w:b/>
      <w:bCs/>
      <w:noProof/>
      <w:color w:val="000000"/>
      <w:spacing w:val="3"/>
      <w:kern w:val="32"/>
      <w:sz w:val="24"/>
      <w:szCs w:val="33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TOC2"/>
    <w:next w:val="Normal"/>
    <w:autoRedefine/>
    <w:uiPriority w:val="39"/>
    <w:unhideWhenUsed/>
    <w:rsid w:val="00A81FDB"/>
    <w:pPr>
      <w:tabs>
        <w:tab w:val="clear" w:pos="9627"/>
        <w:tab w:val="right" w:leader="dot" w:pos="9639"/>
      </w:tabs>
    </w:pPr>
    <w:rPr>
      <w:b/>
      <w:noProof/>
    </w:rPr>
  </w:style>
  <w:style w:type="character" w:customStyle="1" w:styleId="a0">
    <w:name w:val="Основной текст_"/>
    <w:link w:val="1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</w:rPr>
  </w:style>
  <w:style w:type="character" w:customStyle="1" w:styleId="Heading2Char">
    <w:name w:val="Heading 2 Char"/>
    <w:link w:val="Heading2"/>
    <w:uiPriority w:val="9"/>
    <w:rsid w:val="00D02D58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">
    <w:name w:val="Основной текст7"/>
    <w:basedOn w:val="Normal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DefaultParagraphFont"/>
    <w:rsid w:val="00EE2EDF"/>
  </w:style>
  <w:style w:type="paragraph" w:customStyle="1" w:styleId="formattext">
    <w:name w:val="formattext"/>
    <w:basedOn w:val="Normal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Normal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1">
    <w:name w:val="Подпись к картинке_"/>
    <w:link w:val="a2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2">
    <w:name w:val="Подпись к картинке"/>
    <w:basedOn w:val="Normal"/>
    <w:link w:val="a1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</w:rPr>
  </w:style>
  <w:style w:type="character" w:customStyle="1" w:styleId="st">
    <w:name w:val="st"/>
    <w:basedOn w:val="DefaultParagraphFont"/>
    <w:rsid w:val="002D3F3F"/>
  </w:style>
  <w:style w:type="character" w:styleId="Emphasis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Normal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</w:rPr>
  </w:style>
  <w:style w:type="character" w:customStyle="1" w:styleId="10">
    <w:name w:val="Заголовок №1_"/>
    <w:link w:val="11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Normal"/>
    <w:link w:val="10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Normal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Normal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3">
    <w:name w:val="Таблица"/>
    <w:basedOn w:val="Caption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4">
    <w:name w:val="Глава"/>
    <w:basedOn w:val="Normal"/>
    <w:link w:val="a5"/>
    <w:qFormat/>
    <w:rsid w:val="00A33E42"/>
    <w:pPr>
      <w:spacing w:before="240" w:after="120"/>
      <w:jc w:val="center"/>
    </w:pPr>
    <w:rPr>
      <w:b/>
      <w:caps/>
    </w:rPr>
  </w:style>
  <w:style w:type="paragraph" w:customStyle="1" w:styleId="a6">
    <w:name w:val="Оглавление (глава)"/>
    <w:basedOn w:val="a4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5">
    <w:name w:val="Глава Знак"/>
    <w:link w:val="a4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7">
    <w:name w:val="Оглавление (параграф)"/>
    <w:basedOn w:val="a6"/>
    <w:autoRedefine/>
    <w:qFormat/>
    <w:rsid w:val="00B067DC"/>
    <w:rPr>
      <w:caps/>
    </w:rPr>
  </w:style>
  <w:style w:type="character" w:customStyle="1" w:styleId="Heading3Char">
    <w:name w:val="Heading 3 Char"/>
    <w:link w:val="Heading3"/>
    <w:uiPriority w:val="9"/>
    <w:rsid w:val="00D11844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8">
    <w:name w:val="Название Знак"/>
    <w:aliases w:val="Таблица Знак"/>
    <w:link w:val="12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customStyle="1" w:styleId="12">
    <w:name w:val="Название1"/>
    <w:basedOn w:val="Normal"/>
    <w:next w:val="Normal"/>
    <w:link w:val="a8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13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aliases w:val="Рисунок"/>
    <w:basedOn w:val="Normal"/>
    <w:next w:val="Normal"/>
    <w:link w:val="SubtitleChar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</w:rPr>
  </w:style>
  <w:style w:type="character" w:customStyle="1" w:styleId="SubtitleChar">
    <w:name w:val="Subtitle Char"/>
    <w:aliases w:val="Рисунок Char"/>
    <w:link w:val="Subtitle"/>
    <w:uiPriority w:val="11"/>
    <w:rsid w:val="004D171A"/>
    <w:rPr>
      <w:rFonts w:ascii="Times New Roman" w:eastAsia="Times New Roman" w:hAnsi="Times New Roman"/>
      <w:i/>
      <w:color w:val="0070C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7D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67D5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Heading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basedOn w:val="Normal"/>
    <w:next w:val="Normal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aa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">
    <w:name w:val="Стиль3"/>
    <w:basedOn w:val="Normal"/>
    <w:link w:val="30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0">
    <w:name w:val="Стиль3 Знак"/>
    <w:link w:val="3"/>
    <w:rsid w:val="00892165"/>
    <w:rPr>
      <w:rFonts w:ascii="Times New Roman" w:eastAsia="Times New Roman" w:hAnsi="Times New Roman"/>
      <w:sz w:val="28"/>
      <w:szCs w:val="28"/>
    </w:rPr>
  </w:style>
  <w:style w:type="paragraph" w:styleId="BlockText">
    <w:name w:val="Block Text"/>
    <w:basedOn w:val="Normal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Heading7Char">
    <w:name w:val="Heading 7 Char"/>
    <w:link w:val="Heading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4">
    <w:name w:val="Без интервала1"/>
    <w:rsid w:val="00380E89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Normal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DefaultParagraphFont"/>
    <w:uiPriority w:val="99"/>
    <w:rsid w:val="00B35B0B"/>
  </w:style>
  <w:style w:type="character" w:customStyle="1" w:styleId="inactivelink">
    <w:name w:val="inactivelink"/>
    <w:basedOn w:val="DefaultParagraphFont"/>
    <w:uiPriority w:val="99"/>
    <w:rsid w:val="00C24E04"/>
  </w:style>
  <w:style w:type="paragraph" w:customStyle="1" w:styleId="21">
    <w:name w:val="Основной текст 21"/>
    <w:basedOn w:val="Normal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ListParagraphChar">
    <w:name w:val="List Paragraph Char"/>
    <w:link w:val="ListParagraph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0">
    <w:name w:val="Сетка таблицы2"/>
    <w:basedOn w:val="TableNormal"/>
    <w:next w:val="TableGrid"/>
    <w:rsid w:val="0082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52"/>
    <w:rPr>
      <w:rFonts w:ascii="Consolas" w:hAnsi="Consolas" w:cs="Consolas"/>
    </w:rPr>
  </w:style>
  <w:style w:type="character" w:customStyle="1" w:styleId="hljs-variable">
    <w:name w:val="hljs-variable"/>
    <w:basedOn w:val="DefaultParagraphFont"/>
    <w:rsid w:val="007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8CDD-845A-D845-BD45-47C22B4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7743</Words>
  <Characters>44137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ППР 48</Company>
  <LinksUpToDate>false</LinksUpToDate>
  <CharactersWithSpaces>51777</CharactersWithSpaces>
  <SharedDoc>false</SharedDoc>
  <HLinks>
    <vt:vector size="60" baseType="variant">
      <vt:variant>
        <vt:i4>1835061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_Toc56214864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_Toc56214863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_Toc56214862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_Toc56214861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_Toc56214860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_Toc56214859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_Toc56214858</vt:lpwstr>
      </vt:variant>
      <vt:variant>
        <vt:i4>2031670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_Toc56214857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_Toc56214856</vt:lpwstr>
      </vt:variant>
      <vt:variant>
        <vt:i4>1900598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_Toc56214855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ППР 48</dc:creator>
  <cp:lastModifiedBy>NEXTUM</cp:lastModifiedBy>
  <cp:revision>3</cp:revision>
  <cp:lastPrinted>2025-12-02T11:36:00Z</cp:lastPrinted>
  <dcterms:created xsi:type="dcterms:W3CDTF">2025-12-02T11:36:00Z</dcterms:created>
  <dcterms:modified xsi:type="dcterms:W3CDTF">2025-12-02T11:37:00Z</dcterms:modified>
</cp:coreProperties>
</file>