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C521"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69B2507C" w14:textId="77777777" w:rsidTr="00F575A9">
        <w:trPr>
          <w:trHeight w:val="2120"/>
        </w:trPr>
        <w:tc>
          <w:tcPr>
            <w:tcW w:w="4006" w:type="dxa"/>
            <w:shd w:val="clear" w:color="auto" w:fill="auto"/>
          </w:tcPr>
          <w:p w14:paraId="4E1177CD"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0F2DD422" w14:textId="77777777" w:rsidR="00F71905" w:rsidRPr="00652C52" w:rsidRDefault="00F71905" w:rsidP="00F575A9">
            <w:pPr>
              <w:spacing w:line="360" w:lineRule="auto"/>
              <w:jc w:val="both"/>
            </w:pPr>
            <w:r w:rsidRPr="00652C52">
              <w:t>________________________</w:t>
            </w:r>
          </w:p>
          <w:p w14:paraId="6C2FDBF7" w14:textId="77777777" w:rsidR="00F71905" w:rsidRPr="00652C52" w:rsidRDefault="00F71905" w:rsidP="00F575A9">
            <w:pPr>
              <w:spacing w:line="360" w:lineRule="auto"/>
              <w:jc w:val="both"/>
            </w:pPr>
            <w:r w:rsidRPr="00652C52">
              <w:t>________________________</w:t>
            </w:r>
          </w:p>
          <w:p w14:paraId="031674BE" w14:textId="77777777" w:rsidR="00F71905" w:rsidRPr="00652C52" w:rsidRDefault="00F71905" w:rsidP="00F575A9">
            <w:pPr>
              <w:spacing w:line="360" w:lineRule="auto"/>
              <w:jc w:val="both"/>
            </w:pPr>
            <w:r w:rsidRPr="00652C52">
              <w:t>________________________</w:t>
            </w:r>
          </w:p>
          <w:p w14:paraId="0F89409E"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1F80AB98" w14:textId="77777777" w:rsidR="00F71905" w:rsidRPr="004969A0" w:rsidRDefault="00F71905" w:rsidP="00F575A9">
            <w:pPr>
              <w:spacing w:line="360" w:lineRule="auto"/>
              <w:jc w:val="both"/>
            </w:pPr>
          </w:p>
        </w:tc>
        <w:tc>
          <w:tcPr>
            <w:tcW w:w="3849" w:type="dxa"/>
          </w:tcPr>
          <w:p w14:paraId="2643A78F" w14:textId="77777777" w:rsidR="00F71905" w:rsidRPr="00652C52" w:rsidRDefault="00F71905" w:rsidP="00F575A9">
            <w:pPr>
              <w:spacing w:line="360" w:lineRule="auto"/>
              <w:jc w:val="both"/>
              <w:rPr>
                <w:b/>
              </w:rPr>
            </w:pPr>
            <w:r w:rsidRPr="00652C52">
              <w:rPr>
                <w:b/>
              </w:rPr>
              <w:t>УТВЕРЖДАЮ:</w:t>
            </w:r>
          </w:p>
          <w:p w14:paraId="0C7FDB6A" w14:textId="77777777" w:rsidR="00F71905" w:rsidRPr="00652C52" w:rsidRDefault="00F71905" w:rsidP="00F575A9">
            <w:pPr>
              <w:spacing w:line="360" w:lineRule="auto"/>
              <w:jc w:val="both"/>
            </w:pPr>
            <w:r w:rsidRPr="00652C52">
              <w:t>________________________</w:t>
            </w:r>
          </w:p>
          <w:p w14:paraId="20112968" w14:textId="77777777" w:rsidR="00F71905" w:rsidRPr="00652C52" w:rsidRDefault="00F71905" w:rsidP="00F575A9">
            <w:pPr>
              <w:spacing w:line="360" w:lineRule="auto"/>
              <w:jc w:val="both"/>
            </w:pPr>
            <w:r w:rsidRPr="00652C52">
              <w:t>________________________</w:t>
            </w:r>
          </w:p>
          <w:p w14:paraId="4D6E4197" w14:textId="77777777" w:rsidR="00F71905" w:rsidRPr="00652C52" w:rsidRDefault="00F71905" w:rsidP="00F575A9">
            <w:pPr>
              <w:spacing w:line="360" w:lineRule="auto"/>
              <w:jc w:val="both"/>
            </w:pPr>
            <w:r w:rsidRPr="00652C52">
              <w:t>________________________</w:t>
            </w:r>
          </w:p>
          <w:p w14:paraId="19D70A49"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8C68733" w14:textId="77777777" w:rsidR="00F71905" w:rsidRPr="00652C52" w:rsidRDefault="00F71905" w:rsidP="00F71905">
      <w:pPr>
        <w:spacing w:line="360" w:lineRule="auto"/>
        <w:jc w:val="both"/>
      </w:pPr>
    </w:p>
    <w:p w14:paraId="733DADC7" w14:textId="77777777" w:rsidR="00F71905" w:rsidRPr="00652C52" w:rsidRDefault="00F71905" w:rsidP="00F71905">
      <w:pPr>
        <w:spacing w:line="360" w:lineRule="auto"/>
        <w:jc w:val="both"/>
      </w:pPr>
    </w:p>
    <w:p w14:paraId="2040AE0C" w14:textId="77777777" w:rsidR="00F71905" w:rsidRPr="00652C52" w:rsidRDefault="00F71905" w:rsidP="00F71905">
      <w:pPr>
        <w:shd w:val="clear" w:color="auto" w:fill="FFFFFF"/>
        <w:spacing w:line="360" w:lineRule="auto"/>
        <w:jc w:val="both"/>
        <w:rPr>
          <w:b/>
        </w:rPr>
      </w:pPr>
    </w:p>
    <w:p w14:paraId="6C61B47C" w14:textId="77777777" w:rsidR="00F71905" w:rsidRPr="00652C52" w:rsidRDefault="00F71905" w:rsidP="00F71905">
      <w:pPr>
        <w:shd w:val="clear" w:color="auto" w:fill="FFFFFF"/>
        <w:spacing w:line="360" w:lineRule="auto"/>
        <w:jc w:val="both"/>
        <w:rPr>
          <w:b/>
        </w:rPr>
      </w:pPr>
    </w:p>
    <w:p w14:paraId="7B55E6BD"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2981DDDE"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телекоммуникационных шкафов</w:t>
      </w:r>
    </w:p>
    <w:p w14:paraId="7629553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2AB697A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39E429D9"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01263750" w14:textId="77777777" w:rsidR="00F71905" w:rsidRPr="005D0EF3" w:rsidRDefault="00C84A76" w:rsidP="00F71905">
      <w:pPr>
        <w:spacing w:line="360" w:lineRule="auto"/>
        <w:jc w:val="center"/>
      </w:pPr>
      <w:r>
        <w:rPr>
          <w:b/>
          <w:iCs/>
          <w:sz w:val="28"/>
          <w:szCs w:val="28"/>
        </w:rPr>
        <w:t>_____________________</w:t>
      </w:r>
    </w:p>
    <w:p w14:paraId="3224A47F" w14:textId="77777777" w:rsidR="00F71905" w:rsidRPr="00652C52" w:rsidRDefault="00F71905" w:rsidP="00F71905">
      <w:pPr>
        <w:spacing w:line="360" w:lineRule="auto"/>
        <w:jc w:val="both"/>
      </w:pPr>
    </w:p>
    <w:p w14:paraId="42C76AF6" w14:textId="77777777" w:rsidR="00F71905" w:rsidRPr="00652C52" w:rsidRDefault="00F71905" w:rsidP="00F71905">
      <w:pPr>
        <w:spacing w:line="360" w:lineRule="auto"/>
        <w:jc w:val="both"/>
      </w:pPr>
    </w:p>
    <w:p w14:paraId="775F4800"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4EFC1699" w14:textId="77777777" w:rsidTr="00F575A9">
        <w:trPr>
          <w:trHeight w:val="2131"/>
        </w:trPr>
        <w:tc>
          <w:tcPr>
            <w:tcW w:w="3104" w:type="dxa"/>
            <w:shd w:val="clear" w:color="auto" w:fill="auto"/>
          </w:tcPr>
          <w:p w14:paraId="1D5A2E6C" w14:textId="77777777" w:rsidR="00F71905" w:rsidRPr="00652C52" w:rsidRDefault="00F71905" w:rsidP="00F575A9">
            <w:pPr>
              <w:spacing w:line="360" w:lineRule="auto"/>
              <w:jc w:val="both"/>
            </w:pPr>
          </w:p>
        </w:tc>
        <w:tc>
          <w:tcPr>
            <w:tcW w:w="2958" w:type="dxa"/>
            <w:shd w:val="clear" w:color="auto" w:fill="auto"/>
          </w:tcPr>
          <w:p w14:paraId="27B3B9FB" w14:textId="77777777" w:rsidR="00F71905" w:rsidRPr="00652C52" w:rsidRDefault="00F71905" w:rsidP="00F575A9">
            <w:pPr>
              <w:spacing w:line="360" w:lineRule="auto"/>
              <w:jc w:val="both"/>
            </w:pPr>
          </w:p>
        </w:tc>
        <w:tc>
          <w:tcPr>
            <w:tcW w:w="3676" w:type="dxa"/>
          </w:tcPr>
          <w:p w14:paraId="34F2965F" w14:textId="77777777" w:rsidR="00F71905" w:rsidRPr="00652C52" w:rsidRDefault="00F71905" w:rsidP="00F575A9">
            <w:pPr>
              <w:spacing w:line="360" w:lineRule="auto"/>
              <w:jc w:val="both"/>
              <w:rPr>
                <w:b/>
              </w:rPr>
            </w:pPr>
            <w:r w:rsidRPr="00652C52">
              <w:rPr>
                <w:b/>
              </w:rPr>
              <w:t>Разработал:</w:t>
            </w:r>
          </w:p>
          <w:p w14:paraId="597F793A" w14:textId="77777777" w:rsidR="00F71905" w:rsidRPr="00652C52" w:rsidRDefault="00F71905" w:rsidP="00F575A9">
            <w:pPr>
              <w:spacing w:line="360" w:lineRule="auto"/>
              <w:jc w:val="both"/>
              <w:rPr>
                <w:b/>
              </w:rPr>
            </w:pPr>
            <w:r w:rsidRPr="00652C52">
              <w:rPr>
                <w:b/>
              </w:rPr>
              <w:t>________________________</w:t>
            </w:r>
          </w:p>
          <w:p w14:paraId="0A5A8130" w14:textId="77777777" w:rsidR="00F71905" w:rsidRPr="00652C52" w:rsidRDefault="00F71905" w:rsidP="00F575A9">
            <w:pPr>
              <w:spacing w:line="360" w:lineRule="auto"/>
              <w:jc w:val="both"/>
              <w:rPr>
                <w:b/>
              </w:rPr>
            </w:pPr>
            <w:r w:rsidRPr="00652C52">
              <w:rPr>
                <w:b/>
              </w:rPr>
              <w:t>________________________</w:t>
            </w:r>
          </w:p>
          <w:p w14:paraId="4D1ABD1E" w14:textId="77777777" w:rsidR="00F71905" w:rsidRPr="00652C52" w:rsidRDefault="00F71905" w:rsidP="00F575A9">
            <w:pPr>
              <w:spacing w:line="360" w:lineRule="auto"/>
              <w:jc w:val="both"/>
              <w:rPr>
                <w:b/>
              </w:rPr>
            </w:pPr>
            <w:r w:rsidRPr="00652C52">
              <w:rPr>
                <w:b/>
              </w:rPr>
              <w:t>________________________</w:t>
            </w:r>
          </w:p>
          <w:p w14:paraId="15D607F6"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7FBC832" w14:textId="77777777" w:rsidR="00F71905" w:rsidRPr="00652C52" w:rsidRDefault="00F71905" w:rsidP="00F71905">
      <w:pPr>
        <w:spacing w:line="360" w:lineRule="auto"/>
      </w:pPr>
    </w:p>
    <w:p w14:paraId="513BED1F" w14:textId="77777777" w:rsidR="00F71905" w:rsidRPr="00652C52" w:rsidRDefault="00F71905" w:rsidP="00F71905">
      <w:pPr>
        <w:spacing w:line="360" w:lineRule="auto"/>
      </w:pPr>
    </w:p>
    <w:p w14:paraId="030498A1" w14:textId="77777777" w:rsidR="00F71905" w:rsidRPr="00652C52" w:rsidRDefault="00F71905" w:rsidP="00F71905">
      <w:pPr>
        <w:spacing w:line="360" w:lineRule="auto"/>
      </w:pPr>
    </w:p>
    <w:p w14:paraId="62600E36" w14:textId="77777777" w:rsidR="00F71905" w:rsidRPr="00652C52" w:rsidRDefault="00F71905" w:rsidP="00F71905">
      <w:pPr>
        <w:spacing w:line="360" w:lineRule="auto"/>
      </w:pPr>
    </w:p>
    <w:p w14:paraId="1A0E1087"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289CCC88" w14:textId="77777777" w:rsidR="00F71905" w:rsidRDefault="00C84A76" w:rsidP="00F71905">
      <w:pPr>
        <w:spacing w:line="360" w:lineRule="auto"/>
        <w:jc w:val="center"/>
      </w:pPr>
      <w:r>
        <w:rPr>
          <w:lang w:val="en-US"/>
        </w:rPr>
        <w:t>________</w:t>
      </w:r>
      <w:r w:rsidR="00F71905" w:rsidRPr="00652C52">
        <w:t xml:space="preserve"> г.</w:t>
      </w:r>
    </w:p>
    <w:p w14:paraId="225F4DCE" w14:textId="77777777" w:rsidR="00F71905" w:rsidRPr="00652C52" w:rsidRDefault="00F71905" w:rsidP="00F71905">
      <w:pPr>
        <w:pStyle w:val="Heading1"/>
      </w:pPr>
      <w:bookmarkStart w:id="14" w:name="_Toc197596996"/>
      <w:r w:rsidRPr="00652C52">
        <w:lastRenderedPageBreak/>
        <w:t>2. Л</w:t>
      </w:r>
      <w:r w:rsidR="001B3180">
        <w:t>ИСТ СОГЛАСОВАНИЙ</w:t>
      </w:r>
      <w:bookmarkEnd w:id="0"/>
      <w:bookmarkEnd w:id="1"/>
      <w:bookmarkEnd w:id="2"/>
      <w:bookmarkEnd w:id="3"/>
      <w:bookmarkEnd w:id="4"/>
      <w:bookmarkEnd w:id="5"/>
      <w:bookmarkEnd w:id="6"/>
      <w:bookmarkEnd w:id="14"/>
    </w:p>
    <w:p w14:paraId="3D38ADDB" w14:textId="3FB75842"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C75514">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22457248" w14:textId="77777777" w:rsidTr="00F575A9">
        <w:trPr>
          <w:trHeight w:val="508"/>
        </w:trPr>
        <w:tc>
          <w:tcPr>
            <w:tcW w:w="550" w:type="dxa"/>
          </w:tcPr>
          <w:p w14:paraId="4272721E"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B90AE4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387AE1A4"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D2F101E"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718A29EF"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C77AA43"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5CBB0AA"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E4C1839" w14:textId="77777777" w:rsidTr="00F575A9">
        <w:trPr>
          <w:trHeight w:val="367"/>
        </w:trPr>
        <w:tc>
          <w:tcPr>
            <w:tcW w:w="550" w:type="dxa"/>
            <w:vAlign w:val="center"/>
          </w:tcPr>
          <w:p w14:paraId="5D3DE5D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AA706A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B617B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B7CCE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E3C6719" w14:textId="77777777" w:rsidR="00F71905" w:rsidRPr="00652C52" w:rsidRDefault="00F71905" w:rsidP="00F575A9">
            <w:pPr>
              <w:tabs>
                <w:tab w:val="left" w:pos="9072"/>
              </w:tabs>
              <w:spacing w:line="276" w:lineRule="auto"/>
              <w:jc w:val="both"/>
              <w:rPr>
                <w:b/>
                <w:noProof/>
                <w:szCs w:val="28"/>
              </w:rPr>
            </w:pPr>
          </w:p>
        </w:tc>
      </w:tr>
      <w:tr w:rsidR="00F71905" w:rsidRPr="00652C52" w14:paraId="33BC4189" w14:textId="77777777" w:rsidTr="00F575A9">
        <w:trPr>
          <w:trHeight w:val="367"/>
        </w:trPr>
        <w:tc>
          <w:tcPr>
            <w:tcW w:w="550" w:type="dxa"/>
            <w:vAlign w:val="center"/>
          </w:tcPr>
          <w:p w14:paraId="784A438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0CB5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9649E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9D5D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1A22F8" w14:textId="77777777" w:rsidR="00F71905" w:rsidRPr="00652C52" w:rsidRDefault="00F71905" w:rsidP="00F575A9">
            <w:pPr>
              <w:tabs>
                <w:tab w:val="left" w:pos="9072"/>
              </w:tabs>
              <w:spacing w:line="276" w:lineRule="auto"/>
              <w:jc w:val="both"/>
              <w:rPr>
                <w:b/>
                <w:noProof/>
                <w:szCs w:val="28"/>
              </w:rPr>
            </w:pPr>
          </w:p>
        </w:tc>
      </w:tr>
      <w:tr w:rsidR="00F71905" w:rsidRPr="00652C52" w14:paraId="4EFCEA1F" w14:textId="77777777" w:rsidTr="00F575A9">
        <w:trPr>
          <w:trHeight w:val="367"/>
        </w:trPr>
        <w:tc>
          <w:tcPr>
            <w:tcW w:w="550" w:type="dxa"/>
            <w:vAlign w:val="center"/>
          </w:tcPr>
          <w:p w14:paraId="582AFC8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425FBF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0400C6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294EF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C761B9" w14:textId="77777777" w:rsidR="00F71905" w:rsidRPr="00652C52" w:rsidRDefault="00F71905" w:rsidP="00F575A9">
            <w:pPr>
              <w:tabs>
                <w:tab w:val="left" w:pos="9072"/>
              </w:tabs>
              <w:spacing w:line="276" w:lineRule="auto"/>
              <w:jc w:val="both"/>
              <w:rPr>
                <w:b/>
                <w:noProof/>
                <w:szCs w:val="28"/>
              </w:rPr>
            </w:pPr>
          </w:p>
        </w:tc>
      </w:tr>
      <w:tr w:rsidR="00F71905" w:rsidRPr="00652C52" w14:paraId="0A649215" w14:textId="77777777" w:rsidTr="00F575A9">
        <w:trPr>
          <w:trHeight w:val="367"/>
        </w:trPr>
        <w:tc>
          <w:tcPr>
            <w:tcW w:w="550" w:type="dxa"/>
            <w:vAlign w:val="center"/>
          </w:tcPr>
          <w:p w14:paraId="57AE811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C9B941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8E1C4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1E0111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FD2AEE" w14:textId="77777777" w:rsidR="00F71905" w:rsidRPr="00652C52" w:rsidRDefault="00F71905" w:rsidP="00F575A9">
            <w:pPr>
              <w:tabs>
                <w:tab w:val="left" w:pos="9072"/>
              </w:tabs>
              <w:spacing w:line="276" w:lineRule="auto"/>
              <w:jc w:val="both"/>
              <w:rPr>
                <w:b/>
                <w:noProof/>
                <w:szCs w:val="28"/>
              </w:rPr>
            </w:pPr>
          </w:p>
        </w:tc>
      </w:tr>
      <w:tr w:rsidR="00F71905" w:rsidRPr="00652C52" w14:paraId="5149C80C" w14:textId="77777777" w:rsidTr="00F575A9">
        <w:trPr>
          <w:trHeight w:val="367"/>
        </w:trPr>
        <w:tc>
          <w:tcPr>
            <w:tcW w:w="550" w:type="dxa"/>
            <w:vAlign w:val="center"/>
          </w:tcPr>
          <w:p w14:paraId="4F44DAC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F89E6D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6A14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B3CE9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508E519" w14:textId="77777777" w:rsidR="00F71905" w:rsidRPr="00652C52" w:rsidRDefault="00F71905" w:rsidP="00F575A9">
            <w:pPr>
              <w:tabs>
                <w:tab w:val="left" w:pos="9072"/>
              </w:tabs>
              <w:spacing w:line="276" w:lineRule="auto"/>
              <w:jc w:val="both"/>
              <w:rPr>
                <w:b/>
                <w:noProof/>
                <w:szCs w:val="28"/>
              </w:rPr>
            </w:pPr>
          </w:p>
        </w:tc>
      </w:tr>
      <w:tr w:rsidR="00F71905" w:rsidRPr="00652C52" w14:paraId="02ACBC6F" w14:textId="77777777" w:rsidTr="00F575A9">
        <w:trPr>
          <w:trHeight w:val="367"/>
        </w:trPr>
        <w:tc>
          <w:tcPr>
            <w:tcW w:w="550" w:type="dxa"/>
            <w:vAlign w:val="center"/>
          </w:tcPr>
          <w:p w14:paraId="168C57A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10AFB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6EB8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B9B142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60ABD3" w14:textId="77777777" w:rsidR="00F71905" w:rsidRPr="00652C52" w:rsidRDefault="00F71905" w:rsidP="00F575A9">
            <w:pPr>
              <w:tabs>
                <w:tab w:val="left" w:pos="9072"/>
              </w:tabs>
              <w:spacing w:line="276" w:lineRule="auto"/>
              <w:jc w:val="both"/>
              <w:rPr>
                <w:b/>
                <w:noProof/>
                <w:szCs w:val="28"/>
              </w:rPr>
            </w:pPr>
          </w:p>
        </w:tc>
      </w:tr>
      <w:tr w:rsidR="00F71905" w:rsidRPr="00652C52" w14:paraId="41B46DF2" w14:textId="77777777" w:rsidTr="00F575A9">
        <w:trPr>
          <w:trHeight w:val="367"/>
        </w:trPr>
        <w:tc>
          <w:tcPr>
            <w:tcW w:w="550" w:type="dxa"/>
            <w:vAlign w:val="center"/>
          </w:tcPr>
          <w:p w14:paraId="37C5AEB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5CB70E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B72C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620E7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6891F6" w14:textId="77777777" w:rsidR="00F71905" w:rsidRPr="00652C52" w:rsidRDefault="00F71905" w:rsidP="00F575A9">
            <w:pPr>
              <w:tabs>
                <w:tab w:val="left" w:pos="9072"/>
              </w:tabs>
              <w:spacing w:line="276" w:lineRule="auto"/>
              <w:jc w:val="both"/>
              <w:rPr>
                <w:b/>
                <w:noProof/>
                <w:szCs w:val="28"/>
              </w:rPr>
            </w:pPr>
          </w:p>
        </w:tc>
      </w:tr>
      <w:tr w:rsidR="00F71905" w:rsidRPr="00652C52" w14:paraId="73EE757F" w14:textId="77777777" w:rsidTr="00F575A9">
        <w:trPr>
          <w:trHeight w:val="367"/>
        </w:trPr>
        <w:tc>
          <w:tcPr>
            <w:tcW w:w="550" w:type="dxa"/>
            <w:vAlign w:val="center"/>
          </w:tcPr>
          <w:p w14:paraId="41EAC61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6BF214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D6C52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B8CEF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E79FE8" w14:textId="77777777" w:rsidR="00F71905" w:rsidRPr="00652C52" w:rsidRDefault="00F71905" w:rsidP="00F575A9">
            <w:pPr>
              <w:tabs>
                <w:tab w:val="left" w:pos="9072"/>
              </w:tabs>
              <w:spacing w:line="276" w:lineRule="auto"/>
              <w:jc w:val="both"/>
              <w:rPr>
                <w:b/>
                <w:noProof/>
                <w:szCs w:val="28"/>
              </w:rPr>
            </w:pPr>
          </w:p>
        </w:tc>
      </w:tr>
      <w:tr w:rsidR="00F71905" w:rsidRPr="00652C52" w14:paraId="6B31F88F" w14:textId="77777777" w:rsidTr="00F575A9">
        <w:trPr>
          <w:trHeight w:val="367"/>
        </w:trPr>
        <w:tc>
          <w:tcPr>
            <w:tcW w:w="550" w:type="dxa"/>
            <w:vAlign w:val="center"/>
          </w:tcPr>
          <w:p w14:paraId="1E1E90D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5A713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A0DA1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DCA0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04E0D5" w14:textId="77777777" w:rsidR="00F71905" w:rsidRPr="00652C52" w:rsidRDefault="00F71905" w:rsidP="00F575A9">
            <w:pPr>
              <w:tabs>
                <w:tab w:val="left" w:pos="9072"/>
              </w:tabs>
              <w:spacing w:line="276" w:lineRule="auto"/>
              <w:jc w:val="both"/>
              <w:rPr>
                <w:b/>
                <w:noProof/>
                <w:szCs w:val="28"/>
              </w:rPr>
            </w:pPr>
          </w:p>
        </w:tc>
      </w:tr>
      <w:tr w:rsidR="00F71905" w:rsidRPr="00652C52" w14:paraId="5C4CCD99" w14:textId="77777777" w:rsidTr="00F575A9">
        <w:trPr>
          <w:trHeight w:val="367"/>
        </w:trPr>
        <w:tc>
          <w:tcPr>
            <w:tcW w:w="550" w:type="dxa"/>
            <w:vAlign w:val="center"/>
          </w:tcPr>
          <w:p w14:paraId="7719741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687972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BEBC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25885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F8CFE8" w14:textId="77777777" w:rsidR="00F71905" w:rsidRPr="00652C52" w:rsidRDefault="00F71905" w:rsidP="00F575A9">
            <w:pPr>
              <w:tabs>
                <w:tab w:val="left" w:pos="9072"/>
              </w:tabs>
              <w:spacing w:line="276" w:lineRule="auto"/>
              <w:jc w:val="both"/>
              <w:rPr>
                <w:b/>
                <w:noProof/>
                <w:szCs w:val="28"/>
              </w:rPr>
            </w:pPr>
          </w:p>
        </w:tc>
      </w:tr>
      <w:tr w:rsidR="00F71905" w:rsidRPr="00652C52" w14:paraId="59885D03" w14:textId="77777777" w:rsidTr="00F575A9">
        <w:trPr>
          <w:trHeight w:val="367"/>
        </w:trPr>
        <w:tc>
          <w:tcPr>
            <w:tcW w:w="550" w:type="dxa"/>
            <w:vAlign w:val="center"/>
          </w:tcPr>
          <w:p w14:paraId="09784A0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6BC30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97CFA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06F7A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580A19" w14:textId="77777777" w:rsidR="00F71905" w:rsidRPr="00652C52" w:rsidRDefault="00F71905" w:rsidP="00F575A9">
            <w:pPr>
              <w:tabs>
                <w:tab w:val="left" w:pos="9072"/>
              </w:tabs>
              <w:spacing w:line="276" w:lineRule="auto"/>
              <w:jc w:val="both"/>
              <w:rPr>
                <w:b/>
                <w:noProof/>
                <w:szCs w:val="28"/>
              </w:rPr>
            </w:pPr>
          </w:p>
        </w:tc>
      </w:tr>
      <w:tr w:rsidR="00F71905" w:rsidRPr="00652C52" w14:paraId="194A9563" w14:textId="77777777" w:rsidTr="00F575A9">
        <w:trPr>
          <w:trHeight w:val="367"/>
        </w:trPr>
        <w:tc>
          <w:tcPr>
            <w:tcW w:w="550" w:type="dxa"/>
            <w:vAlign w:val="center"/>
          </w:tcPr>
          <w:p w14:paraId="5F6526B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68B002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92224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38C6A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2A6AA7" w14:textId="77777777" w:rsidR="00F71905" w:rsidRPr="00652C52" w:rsidRDefault="00F71905" w:rsidP="00F575A9">
            <w:pPr>
              <w:tabs>
                <w:tab w:val="left" w:pos="9072"/>
              </w:tabs>
              <w:spacing w:line="276" w:lineRule="auto"/>
              <w:jc w:val="both"/>
              <w:rPr>
                <w:b/>
                <w:noProof/>
                <w:szCs w:val="28"/>
              </w:rPr>
            </w:pPr>
          </w:p>
        </w:tc>
      </w:tr>
      <w:tr w:rsidR="00F71905" w:rsidRPr="00652C52" w14:paraId="5E8075A1" w14:textId="77777777" w:rsidTr="00F575A9">
        <w:trPr>
          <w:trHeight w:val="367"/>
        </w:trPr>
        <w:tc>
          <w:tcPr>
            <w:tcW w:w="550" w:type="dxa"/>
            <w:vAlign w:val="center"/>
          </w:tcPr>
          <w:p w14:paraId="5D51AF3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1BC7A7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B245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24E4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69C391" w14:textId="77777777" w:rsidR="00F71905" w:rsidRPr="00652C52" w:rsidRDefault="00F71905" w:rsidP="00F575A9">
            <w:pPr>
              <w:tabs>
                <w:tab w:val="left" w:pos="9072"/>
              </w:tabs>
              <w:spacing w:line="276" w:lineRule="auto"/>
              <w:jc w:val="both"/>
              <w:rPr>
                <w:b/>
                <w:noProof/>
                <w:szCs w:val="28"/>
              </w:rPr>
            </w:pPr>
          </w:p>
        </w:tc>
      </w:tr>
      <w:tr w:rsidR="00F71905" w:rsidRPr="00652C52" w14:paraId="2A1FEC13" w14:textId="77777777" w:rsidTr="00F575A9">
        <w:trPr>
          <w:trHeight w:val="367"/>
        </w:trPr>
        <w:tc>
          <w:tcPr>
            <w:tcW w:w="550" w:type="dxa"/>
            <w:vAlign w:val="center"/>
          </w:tcPr>
          <w:p w14:paraId="012D875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AAD027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45945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58702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D33186" w14:textId="77777777" w:rsidR="00F71905" w:rsidRPr="00652C52" w:rsidRDefault="00F71905" w:rsidP="00F575A9">
            <w:pPr>
              <w:tabs>
                <w:tab w:val="left" w:pos="9072"/>
              </w:tabs>
              <w:spacing w:line="276" w:lineRule="auto"/>
              <w:jc w:val="both"/>
              <w:rPr>
                <w:b/>
                <w:noProof/>
                <w:szCs w:val="28"/>
              </w:rPr>
            </w:pPr>
          </w:p>
        </w:tc>
      </w:tr>
      <w:tr w:rsidR="00F71905" w:rsidRPr="00652C52" w14:paraId="3C94791F" w14:textId="77777777" w:rsidTr="00F575A9">
        <w:trPr>
          <w:trHeight w:val="367"/>
        </w:trPr>
        <w:tc>
          <w:tcPr>
            <w:tcW w:w="550" w:type="dxa"/>
            <w:vAlign w:val="center"/>
          </w:tcPr>
          <w:p w14:paraId="25B05B4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9A9E25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5C3A7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3C60A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554DC0" w14:textId="77777777" w:rsidR="00F71905" w:rsidRPr="00652C52" w:rsidRDefault="00F71905" w:rsidP="00F575A9">
            <w:pPr>
              <w:tabs>
                <w:tab w:val="left" w:pos="9072"/>
              </w:tabs>
              <w:spacing w:line="276" w:lineRule="auto"/>
              <w:jc w:val="both"/>
              <w:rPr>
                <w:b/>
                <w:noProof/>
                <w:szCs w:val="28"/>
              </w:rPr>
            </w:pPr>
          </w:p>
        </w:tc>
      </w:tr>
      <w:tr w:rsidR="00F71905" w:rsidRPr="00652C52" w14:paraId="7EB85E1E" w14:textId="77777777" w:rsidTr="00F575A9">
        <w:trPr>
          <w:trHeight w:val="367"/>
        </w:trPr>
        <w:tc>
          <w:tcPr>
            <w:tcW w:w="550" w:type="dxa"/>
            <w:vAlign w:val="center"/>
          </w:tcPr>
          <w:p w14:paraId="26F760D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B4B1C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8B996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884C0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D85817" w14:textId="77777777" w:rsidR="00F71905" w:rsidRPr="00652C52" w:rsidRDefault="00F71905" w:rsidP="00F575A9">
            <w:pPr>
              <w:tabs>
                <w:tab w:val="left" w:pos="9072"/>
              </w:tabs>
              <w:spacing w:line="276" w:lineRule="auto"/>
              <w:jc w:val="both"/>
              <w:rPr>
                <w:b/>
                <w:noProof/>
                <w:szCs w:val="28"/>
              </w:rPr>
            </w:pPr>
          </w:p>
        </w:tc>
      </w:tr>
      <w:tr w:rsidR="00F71905" w:rsidRPr="00652C52" w14:paraId="21B10315" w14:textId="77777777" w:rsidTr="00F575A9">
        <w:trPr>
          <w:trHeight w:val="367"/>
        </w:trPr>
        <w:tc>
          <w:tcPr>
            <w:tcW w:w="550" w:type="dxa"/>
            <w:vAlign w:val="center"/>
          </w:tcPr>
          <w:p w14:paraId="01FF971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554204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6806B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D746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ACB538" w14:textId="77777777" w:rsidR="00F71905" w:rsidRPr="00652C52" w:rsidRDefault="00F71905" w:rsidP="00F575A9">
            <w:pPr>
              <w:tabs>
                <w:tab w:val="left" w:pos="9072"/>
              </w:tabs>
              <w:spacing w:line="276" w:lineRule="auto"/>
              <w:jc w:val="both"/>
              <w:rPr>
                <w:b/>
                <w:noProof/>
                <w:szCs w:val="28"/>
              </w:rPr>
            </w:pPr>
          </w:p>
        </w:tc>
      </w:tr>
      <w:tr w:rsidR="00F71905" w:rsidRPr="00652C52" w14:paraId="4D170BBD" w14:textId="77777777" w:rsidTr="00F575A9">
        <w:trPr>
          <w:trHeight w:val="367"/>
        </w:trPr>
        <w:tc>
          <w:tcPr>
            <w:tcW w:w="550" w:type="dxa"/>
            <w:vAlign w:val="center"/>
          </w:tcPr>
          <w:p w14:paraId="1ECFF90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B911E1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3C3A0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8C4C4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564EBB" w14:textId="77777777" w:rsidR="00F71905" w:rsidRPr="00652C52" w:rsidRDefault="00F71905" w:rsidP="00F575A9">
            <w:pPr>
              <w:tabs>
                <w:tab w:val="left" w:pos="9072"/>
              </w:tabs>
              <w:spacing w:line="276" w:lineRule="auto"/>
              <w:jc w:val="both"/>
              <w:rPr>
                <w:b/>
                <w:noProof/>
                <w:szCs w:val="28"/>
              </w:rPr>
            </w:pPr>
          </w:p>
        </w:tc>
      </w:tr>
      <w:tr w:rsidR="00F71905" w:rsidRPr="00652C52" w14:paraId="0E2D11EF" w14:textId="77777777" w:rsidTr="00F575A9">
        <w:trPr>
          <w:trHeight w:val="367"/>
        </w:trPr>
        <w:tc>
          <w:tcPr>
            <w:tcW w:w="550" w:type="dxa"/>
            <w:vAlign w:val="center"/>
          </w:tcPr>
          <w:p w14:paraId="082A272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2CE6A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99A36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31E95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D186CB" w14:textId="77777777" w:rsidR="00F71905" w:rsidRPr="00652C52" w:rsidRDefault="00F71905" w:rsidP="00F575A9">
            <w:pPr>
              <w:tabs>
                <w:tab w:val="left" w:pos="9072"/>
              </w:tabs>
              <w:spacing w:line="276" w:lineRule="auto"/>
              <w:jc w:val="both"/>
              <w:rPr>
                <w:b/>
                <w:noProof/>
                <w:szCs w:val="28"/>
              </w:rPr>
            </w:pPr>
          </w:p>
        </w:tc>
      </w:tr>
    </w:tbl>
    <w:p w14:paraId="7215BEC9" w14:textId="77777777" w:rsidR="00F71905" w:rsidRDefault="00F71905" w:rsidP="00F71905">
      <w:pPr>
        <w:pStyle w:val="Heading1"/>
      </w:pPr>
    </w:p>
    <w:p w14:paraId="4745115E" w14:textId="77777777" w:rsidR="00F71905" w:rsidRPr="00652C52" w:rsidRDefault="00F71905" w:rsidP="00F71905">
      <w:pPr>
        <w:pStyle w:val="Heading1"/>
      </w:pPr>
      <w:r>
        <w:br w:type="page"/>
      </w:r>
      <w:bookmarkStart w:id="15" w:name="_Toc197596997"/>
      <w:r w:rsidRPr="00652C52">
        <w:lastRenderedPageBreak/>
        <w:t>3. Л</w:t>
      </w:r>
      <w:r w:rsidR="001B3180">
        <w:t>ИСТ ОЗНАКОМЛЕНИЯ</w:t>
      </w:r>
      <w:bookmarkEnd w:id="7"/>
      <w:bookmarkEnd w:id="8"/>
      <w:bookmarkEnd w:id="9"/>
      <w:bookmarkEnd w:id="10"/>
      <w:bookmarkEnd w:id="11"/>
      <w:bookmarkEnd w:id="12"/>
      <w:bookmarkEnd w:id="15"/>
    </w:p>
    <w:p w14:paraId="3FB80FCD"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52194755" w14:textId="77777777" w:rsidTr="00F575A9">
        <w:trPr>
          <w:trHeight w:val="508"/>
        </w:trPr>
        <w:tc>
          <w:tcPr>
            <w:tcW w:w="550" w:type="dxa"/>
          </w:tcPr>
          <w:p w14:paraId="1342FE59"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C244BC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77B50DA"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0D9B34F"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AC097B2"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98851C6"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DB5CA28"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417C63E" w14:textId="77777777" w:rsidTr="00F575A9">
        <w:trPr>
          <w:trHeight w:val="367"/>
        </w:trPr>
        <w:tc>
          <w:tcPr>
            <w:tcW w:w="550" w:type="dxa"/>
            <w:vAlign w:val="center"/>
          </w:tcPr>
          <w:p w14:paraId="2ED269D0"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5932138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24CA8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7ABA1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E41F9C5" w14:textId="77777777" w:rsidR="00F71905" w:rsidRPr="00652C52" w:rsidRDefault="00F71905" w:rsidP="00F575A9">
            <w:pPr>
              <w:tabs>
                <w:tab w:val="left" w:pos="9072"/>
              </w:tabs>
              <w:spacing w:line="276" w:lineRule="auto"/>
              <w:jc w:val="both"/>
              <w:rPr>
                <w:b/>
                <w:noProof/>
                <w:szCs w:val="28"/>
              </w:rPr>
            </w:pPr>
          </w:p>
        </w:tc>
      </w:tr>
      <w:tr w:rsidR="00F71905" w:rsidRPr="00652C52" w14:paraId="2A7728F4" w14:textId="77777777" w:rsidTr="00F575A9">
        <w:trPr>
          <w:trHeight w:val="367"/>
        </w:trPr>
        <w:tc>
          <w:tcPr>
            <w:tcW w:w="550" w:type="dxa"/>
            <w:vAlign w:val="center"/>
          </w:tcPr>
          <w:p w14:paraId="7F1D23E4"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1BF6ED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F66B4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7F8ED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98941E" w14:textId="77777777" w:rsidR="00F71905" w:rsidRPr="00652C52" w:rsidRDefault="00F71905" w:rsidP="00F575A9">
            <w:pPr>
              <w:tabs>
                <w:tab w:val="left" w:pos="9072"/>
              </w:tabs>
              <w:spacing w:line="276" w:lineRule="auto"/>
              <w:jc w:val="both"/>
              <w:rPr>
                <w:b/>
                <w:noProof/>
                <w:szCs w:val="28"/>
              </w:rPr>
            </w:pPr>
          </w:p>
        </w:tc>
      </w:tr>
      <w:tr w:rsidR="00F71905" w:rsidRPr="00652C52" w14:paraId="6F7C29C4" w14:textId="77777777" w:rsidTr="00F575A9">
        <w:trPr>
          <w:trHeight w:val="367"/>
        </w:trPr>
        <w:tc>
          <w:tcPr>
            <w:tcW w:w="550" w:type="dxa"/>
            <w:vAlign w:val="center"/>
          </w:tcPr>
          <w:p w14:paraId="386ADB4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766A127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E52845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ABF13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51D599" w14:textId="77777777" w:rsidR="00F71905" w:rsidRPr="00652C52" w:rsidRDefault="00F71905" w:rsidP="00F575A9">
            <w:pPr>
              <w:tabs>
                <w:tab w:val="left" w:pos="9072"/>
              </w:tabs>
              <w:spacing w:line="276" w:lineRule="auto"/>
              <w:jc w:val="both"/>
              <w:rPr>
                <w:b/>
                <w:noProof/>
                <w:szCs w:val="28"/>
              </w:rPr>
            </w:pPr>
          </w:p>
        </w:tc>
      </w:tr>
      <w:tr w:rsidR="00F71905" w:rsidRPr="00652C52" w14:paraId="275C3D93" w14:textId="77777777" w:rsidTr="00F575A9">
        <w:trPr>
          <w:trHeight w:val="367"/>
        </w:trPr>
        <w:tc>
          <w:tcPr>
            <w:tcW w:w="550" w:type="dxa"/>
            <w:vAlign w:val="center"/>
          </w:tcPr>
          <w:p w14:paraId="095B469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0DAF77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90095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C3E7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95654E" w14:textId="77777777" w:rsidR="00F71905" w:rsidRPr="00652C52" w:rsidRDefault="00F71905" w:rsidP="00F575A9">
            <w:pPr>
              <w:tabs>
                <w:tab w:val="left" w:pos="9072"/>
              </w:tabs>
              <w:spacing w:line="276" w:lineRule="auto"/>
              <w:jc w:val="both"/>
              <w:rPr>
                <w:b/>
                <w:noProof/>
                <w:szCs w:val="28"/>
              </w:rPr>
            </w:pPr>
          </w:p>
        </w:tc>
      </w:tr>
      <w:tr w:rsidR="00F71905" w:rsidRPr="00652C52" w14:paraId="70E54473" w14:textId="77777777" w:rsidTr="00F575A9">
        <w:trPr>
          <w:trHeight w:val="367"/>
        </w:trPr>
        <w:tc>
          <w:tcPr>
            <w:tcW w:w="550" w:type="dxa"/>
            <w:vAlign w:val="center"/>
          </w:tcPr>
          <w:p w14:paraId="18B2FAE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254F78B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D691F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AAA53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9226BF" w14:textId="77777777" w:rsidR="00F71905" w:rsidRPr="00652C52" w:rsidRDefault="00F71905" w:rsidP="00F575A9">
            <w:pPr>
              <w:tabs>
                <w:tab w:val="left" w:pos="9072"/>
              </w:tabs>
              <w:spacing w:line="276" w:lineRule="auto"/>
              <w:jc w:val="both"/>
              <w:rPr>
                <w:b/>
                <w:noProof/>
                <w:szCs w:val="28"/>
              </w:rPr>
            </w:pPr>
          </w:p>
        </w:tc>
      </w:tr>
      <w:tr w:rsidR="00F71905" w:rsidRPr="00652C52" w14:paraId="71D92EB6" w14:textId="77777777" w:rsidTr="00F575A9">
        <w:trPr>
          <w:trHeight w:val="367"/>
        </w:trPr>
        <w:tc>
          <w:tcPr>
            <w:tcW w:w="550" w:type="dxa"/>
            <w:vAlign w:val="center"/>
          </w:tcPr>
          <w:p w14:paraId="267FF28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1587FD8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1638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73144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DE225D" w14:textId="77777777" w:rsidR="00F71905" w:rsidRPr="00652C52" w:rsidRDefault="00F71905" w:rsidP="00F575A9">
            <w:pPr>
              <w:tabs>
                <w:tab w:val="left" w:pos="9072"/>
              </w:tabs>
              <w:spacing w:line="276" w:lineRule="auto"/>
              <w:jc w:val="both"/>
              <w:rPr>
                <w:b/>
                <w:noProof/>
                <w:szCs w:val="28"/>
              </w:rPr>
            </w:pPr>
          </w:p>
        </w:tc>
      </w:tr>
      <w:tr w:rsidR="00F71905" w:rsidRPr="00652C52" w14:paraId="0CAC87F1" w14:textId="77777777" w:rsidTr="00F575A9">
        <w:trPr>
          <w:trHeight w:val="367"/>
        </w:trPr>
        <w:tc>
          <w:tcPr>
            <w:tcW w:w="550" w:type="dxa"/>
            <w:vAlign w:val="center"/>
          </w:tcPr>
          <w:p w14:paraId="33E1EFB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7DB6BD4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87957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7F012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5D0598" w14:textId="77777777" w:rsidR="00F71905" w:rsidRPr="00652C52" w:rsidRDefault="00F71905" w:rsidP="00F575A9">
            <w:pPr>
              <w:tabs>
                <w:tab w:val="left" w:pos="9072"/>
              </w:tabs>
              <w:spacing w:line="276" w:lineRule="auto"/>
              <w:jc w:val="both"/>
              <w:rPr>
                <w:b/>
                <w:noProof/>
                <w:szCs w:val="28"/>
              </w:rPr>
            </w:pPr>
          </w:p>
        </w:tc>
      </w:tr>
      <w:tr w:rsidR="00F71905" w:rsidRPr="00652C52" w14:paraId="6732CBB7" w14:textId="77777777" w:rsidTr="00F575A9">
        <w:trPr>
          <w:trHeight w:val="367"/>
        </w:trPr>
        <w:tc>
          <w:tcPr>
            <w:tcW w:w="550" w:type="dxa"/>
            <w:vAlign w:val="center"/>
          </w:tcPr>
          <w:p w14:paraId="51E7D56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45F3D59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5612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236DE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3BB8F1" w14:textId="77777777" w:rsidR="00F71905" w:rsidRPr="00652C52" w:rsidRDefault="00F71905" w:rsidP="00F575A9">
            <w:pPr>
              <w:tabs>
                <w:tab w:val="left" w:pos="9072"/>
              </w:tabs>
              <w:spacing w:line="276" w:lineRule="auto"/>
              <w:jc w:val="both"/>
              <w:rPr>
                <w:b/>
                <w:noProof/>
                <w:szCs w:val="28"/>
              </w:rPr>
            </w:pPr>
          </w:p>
        </w:tc>
      </w:tr>
      <w:tr w:rsidR="00F71905" w:rsidRPr="00652C52" w14:paraId="568C2B55" w14:textId="77777777" w:rsidTr="00F575A9">
        <w:trPr>
          <w:trHeight w:val="367"/>
        </w:trPr>
        <w:tc>
          <w:tcPr>
            <w:tcW w:w="550" w:type="dxa"/>
            <w:vAlign w:val="center"/>
          </w:tcPr>
          <w:p w14:paraId="22BE275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73F7F1B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020E9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F7A25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1B760A" w14:textId="77777777" w:rsidR="00F71905" w:rsidRPr="00652C52" w:rsidRDefault="00F71905" w:rsidP="00F575A9">
            <w:pPr>
              <w:tabs>
                <w:tab w:val="left" w:pos="9072"/>
              </w:tabs>
              <w:spacing w:line="276" w:lineRule="auto"/>
              <w:jc w:val="both"/>
              <w:rPr>
                <w:b/>
                <w:noProof/>
                <w:szCs w:val="28"/>
              </w:rPr>
            </w:pPr>
          </w:p>
        </w:tc>
      </w:tr>
      <w:tr w:rsidR="00F71905" w:rsidRPr="00652C52" w14:paraId="67522A0A" w14:textId="77777777" w:rsidTr="00F575A9">
        <w:trPr>
          <w:trHeight w:val="367"/>
        </w:trPr>
        <w:tc>
          <w:tcPr>
            <w:tcW w:w="550" w:type="dxa"/>
            <w:vAlign w:val="center"/>
          </w:tcPr>
          <w:p w14:paraId="5A67439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46986D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B1181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F6FDB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6FD52F" w14:textId="77777777" w:rsidR="00F71905" w:rsidRPr="00652C52" w:rsidRDefault="00F71905" w:rsidP="00F575A9">
            <w:pPr>
              <w:tabs>
                <w:tab w:val="left" w:pos="9072"/>
              </w:tabs>
              <w:spacing w:line="276" w:lineRule="auto"/>
              <w:jc w:val="both"/>
              <w:rPr>
                <w:b/>
                <w:noProof/>
                <w:szCs w:val="28"/>
              </w:rPr>
            </w:pPr>
          </w:p>
        </w:tc>
      </w:tr>
      <w:tr w:rsidR="00F71905" w:rsidRPr="00652C52" w14:paraId="0C17A283" w14:textId="77777777" w:rsidTr="00F575A9">
        <w:trPr>
          <w:trHeight w:val="367"/>
        </w:trPr>
        <w:tc>
          <w:tcPr>
            <w:tcW w:w="550" w:type="dxa"/>
            <w:vAlign w:val="center"/>
          </w:tcPr>
          <w:p w14:paraId="5623A3C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304F54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60DDB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27937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514D85" w14:textId="77777777" w:rsidR="00F71905" w:rsidRPr="00652C52" w:rsidRDefault="00F71905" w:rsidP="00F575A9">
            <w:pPr>
              <w:tabs>
                <w:tab w:val="left" w:pos="9072"/>
              </w:tabs>
              <w:spacing w:line="276" w:lineRule="auto"/>
              <w:jc w:val="both"/>
              <w:rPr>
                <w:b/>
                <w:noProof/>
                <w:szCs w:val="28"/>
              </w:rPr>
            </w:pPr>
          </w:p>
        </w:tc>
      </w:tr>
      <w:tr w:rsidR="00F71905" w:rsidRPr="00652C52" w14:paraId="7B2A425B" w14:textId="77777777" w:rsidTr="00F575A9">
        <w:trPr>
          <w:trHeight w:val="367"/>
        </w:trPr>
        <w:tc>
          <w:tcPr>
            <w:tcW w:w="550" w:type="dxa"/>
            <w:vAlign w:val="center"/>
          </w:tcPr>
          <w:p w14:paraId="01C2421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146E90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971E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78196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74BAAC" w14:textId="77777777" w:rsidR="00F71905" w:rsidRPr="00652C52" w:rsidRDefault="00F71905" w:rsidP="00F575A9">
            <w:pPr>
              <w:tabs>
                <w:tab w:val="left" w:pos="9072"/>
              </w:tabs>
              <w:spacing w:line="276" w:lineRule="auto"/>
              <w:jc w:val="both"/>
              <w:rPr>
                <w:b/>
                <w:noProof/>
                <w:szCs w:val="28"/>
              </w:rPr>
            </w:pPr>
          </w:p>
        </w:tc>
      </w:tr>
      <w:tr w:rsidR="00F71905" w:rsidRPr="00652C52" w14:paraId="284D0368" w14:textId="77777777" w:rsidTr="00F575A9">
        <w:trPr>
          <w:trHeight w:val="367"/>
        </w:trPr>
        <w:tc>
          <w:tcPr>
            <w:tcW w:w="550" w:type="dxa"/>
            <w:vAlign w:val="center"/>
          </w:tcPr>
          <w:p w14:paraId="1F40902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0AE6DB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851A9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5AD2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476DD3" w14:textId="77777777" w:rsidR="00F71905" w:rsidRPr="00652C52" w:rsidRDefault="00F71905" w:rsidP="00F575A9">
            <w:pPr>
              <w:tabs>
                <w:tab w:val="left" w:pos="9072"/>
              </w:tabs>
              <w:spacing w:line="276" w:lineRule="auto"/>
              <w:jc w:val="both"/>
              <w:rPr>
                <w:b/>
                <w:noProof/>
                <w:szCs w:val="28"/>
              </w:rPr>
            </w:pPr>
          </w:p>
        </w:tc>
      </w:tr>
      <w:tr w:rsidR="00F71905" w:rsidRPr="00652C52" w14:paraId="54C90083" w14:textId="77777777" w:rsidTr="00F575A9">
        <w:trPr>
          <w:trHeight w:val="367"/>
        </w:trPr>
        <w:tc>
          <w:tcPr>
            <w:tcW w:w="550" w:type="dxa"/>
            <w:vAlign w:val="center"/>
          </w:tcPr>
          <w:p w14:paraId="2D8878C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678D8B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281C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EB1F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188C3D" w14:textId="77777777" w:rsidR="00F71905" w:rsidRPr="00652C52" w:rsidRDefault="00F71905" w:rsidP="00F575A9">
            <w:pPr>
              <w:tabs>
                <w:tab w:val="left" w:pos="9072"/>
              </w:tabs>
              <w:spacing w:line="276" w:lineRule="auto"/>
              <w:jc w:val="both"/>
              <w:rPr>
                <w:b/>
                <w:noProof/>
                <w:szCs w:val="28"/>
              </w:rPr>
            </w:pPr>
          </w:p>
        </w:tc>
      </w:tr>
      <w:tr w:rsidR="00F71905" w:rsidRPr="00652C52" w14:paraId="4EA0648B" w14:textId="77777777" w:rsidTr="00F575A9">
        <w:trPr>
          <w:trHeight w:val="367"/>
        </w:trPr>
        <w:tc>
          <w:tcPr>
            <w:tcW w:w="550" w:type="dxa"/>
            <w:vAlign w:val="center"/>
          </w:tcPr>
          <w:p w14:paraId="3E25814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3FDD328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E8EF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41049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58F448" w14:textId="77777777" w:rsidR="00F71905" w:rsidRPr="00652C52" w:rsidRDefault="00F71905" w:rsidP="00F575A9">
            <w:pPr>
              <w:tabs>
                <w:tab w:val="left" w:pos="9072"/>
              </w:tabs>
              <w:spacing w:line="276" w:lineRule="auto"/>
              <w:jc w:val="both"/>
              <w:rPr>
                <w:b/>
                <w:noProof/>
                <w:szCs w:val="28"/>
              </w:rPr>
            </w:pPr>
          </w:p>
        </w:tc>
      </w:tr>
      <w:tr w:rsidR="00F71905" w:rsidRPr="00652C52" w14:paraId="63EEDB66" w14:textId="77777777" w:rsidTr="00F575A9">
        <w:trPr>
          <w:trHeight w:val="367"/>
        </w:trPr>
        <w:tc>
          <w:tcPr>
            <w:tcW w:w="550" w:type="dxa"/>
            <w:vAlign w:val="center"/>
          </w:tcPr>
          <w:p w14:paraId="7A3E020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37E0EF6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4E38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ECF63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AE4737" w14:textId="77777777" w:rsidR="00F71905" w:rsidRPr="00652C52" w:rsidRDefault="00F71905" w:rsidP="00F575A9">
            <w:pPr>
              <w:tabs>
                <w:tab w:val="left" w:pos="9072"/>
              </w:tabs>
              <w:spacing w:line="276" w:lineRule="auto"/>
              <w:jc w:val="both"/>
              <w:rPr>
                <w:b/>
                <w:noProof/>
                <w:szCs w:val="28"/>
              </w:rPr>
            </w:pPr>
          </w:p>
        </w:tc>
      </w:tr>
      <w:tr w:rsidR="00F71905" w:rsidRPr="00652C52" w14:paraId="1C857F77" w14:textId="77777777" w:rsidTr="00F575A9">
        <w:trPr>
          <w:trHeight w:val="367"/>
        </w:trPr>
        <w:tc>
          <w:tcPr>
            <w:tcW w:w="550" w:type="dxa"/>
            <w:vAlign w:val="center"/>
          </w:tcPr>
          <w:p w14:paraId="5D63D0C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594CBA9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9EB5A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6AAB09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4649AE" w14:textId="77777777" w:rsidR="00F71905" w:rsidRPr="00652C52" w:rsidRDefault="00F71905" w:rsidP="00F575A9">
            <w:pPr>
              <w:tabs>
                <w:tab w:val="left" w:pos="9072"/>
              </w:tabs>
              <w:spacing w:line="276" w:lineRule="auto"/>
              <w:jc w:val="both"/>
              <w:rPr>
                <w:b/>
                <w:noProof/>
                <w:szCs w:val="28"/>
              </w:rPr>
            </w:pPr>
          </w:p>
        </w:tc>
      </w:tr>
      <w:tr w:rsidR="00F71905" w:rsidRPr="00652C52" w14:paraId="0DC9172B" w14:textId="77777777" w:rsidTr="00F575A9">
        <w:trPr>
          <w:trHeight w:val="367"/>
        </w:trPr>
        <w:tc>
          <w:tcPr>
            <w:tcW w:w="550" w:type="dxa"/>
            <w:vAlign w:val="center"/>
          </w:tcPr>
          <w:p w14:paraId="4877B73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33BDBC8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F5B22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C03D5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5FEDF4B" w14:textId="77777777" w:rsidR="00F71905" w:rsidRPr="00652C52" w:rsidRDefault="00F71905" w:rsidP="00F575A9">
            <w:pPr>
              <w:tabs>
                <w:tab w:val="left" w:pos="9072"/>
              </w:tabs>
              <w:spacing w:line="276" w:lineRule="auto"/>
              <w:jc w:val="both"/>
              <w:rPr>
                <w:b/>
                <w:noProof/>
                <w:szCs w:val="28"/>
              </w:rPr>
            </w:pPr>
          </w:p>
        </w:tc>
      </w:tr>
      <w:tr w:rsidR="00F71905" w:rsidRPr="00652C52" w14:paraId="4585CEC7" w14:textId="77777777" w:rsidTr="00F575A9">
        <w:trPr>
          <w:trHeight w:val="367"/>
        </w:trPr>
        <w:tc>
          <w:tcPr>
            <w:tcW w:w="550" w:type="dxa"/>
            <w:vAlign w:val="center"/>
          </w:tcPr>
          <w:p w14:paraId="768A74B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38AC246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FDB64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46650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9DE5CD" w14:textId="77777777" w:rsidR="00F71905" w:rsidRPr="00652C52" w:rsidRDefault="00F71905" w:rsidP="00F575A9">
            <w:pPr>
              <w:tabs>
                <w:tab w:val="left" w:pos="9072"/>
              </w:tabs>
              <w:spacing w:line="276" w:lineRule="auto"/>
              <w:jc w:val="both"/>
              <w:rPr>
                <w:b/>
                <w:noProof/>
                <w:szCs w:val="28"/>
              </w:rPr>
            </w:pPr>
          </w:p>
        </w:tc>
      </w:tr>
      <w:tr w:rsidR="00F71905" w:rsidRPr="00652C52" w14:paraId="6C8AF2B0" w14:textId="77777777" w:rsidTr="00F575A9">
        <w:trPr>
          <w:trHeight w:val="367"/>
        </w:trPr>
        <w:tc>
          <w:tcPr>
            <w:tcW w:w="550" w:type="dxa"/>
            <w:vAlign w:val="center"/>
          </w:tcPr>
          <w:p w14:paraId="395A71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5DD23F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5EC7B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3EAA7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B1E82C1" w14:textId="77777777" w:rsidR="00F71905" w:rsidRPr="00652C52" w:rsidRDefault="00F71905" w:rsidP="00F575A9">
            <w:pPr>
              <w:tabs>
                <w:tab w:val="left" w:pos="9072"/>
              </w:tabs>
              <w:spacing w:line="276" w:lineRule="auto"/>
              <w:jc w:val="both"/>
              <w:rPr>
                <w:b/>
                <w:noProof/>
                <w:szCs w:val="28"/>
              </w:rPr>
            </w:pPr>
          </w:p>
        </w:tc>
      </w:tr>
      <w:tr w:rsidR="00F71905" w:rsidRPr="00652C52" w14:paraId="0C68431B" w14:textId="77777777" w:rsidTr="00F575A9">
        <w:trPr>
          <w:trHeight w:val="367"/>
        </w:trPr>
        <w:tc>
          <w:tcPr>
            <w:tcW w:w="550" w:type="dxa"/>
            <w:vAlign w:val="center"/>
          </w:tcPr>
          <w:p w14:paraId="298D3C3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2A4B70E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B36475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5BF27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7227A8" w14:textId="77777777" w:rsidR="00F71905" w:rsidRPr="00652C52" w:rsidRDefault="00F71905" w:rsidP="00F575A9">
            <w:pPr>
              <w:tabs>
                <w:tab w:val="left" w:pos="9072"/>
              </w:tabs>
              <w:spacing w:line="276" w:lineRule="auto"/>
              <w:jc w:val="both"/>
              <w:rPr>
                <w:b/>
                <w:noProof/>
                <w:szCs w:val="28"/>
              </w:rPr>
            </w:pPr>
          </w:p>
        </w:tc>
      </w:tr>
      <w:tr w:rsidR="00F71905" w:rsidRPr="00652C52" w14:paraId="3C04C60D" w14:textId="77777777" w:rsidTr="00F575A9">
        <w:trPr>
          <w:trHeight w:val="367"/>
        </w:trPr>
        <w:tc>
          <w:tcPr>
            <w:tcW w:w="550" w:type="dxa"/>
            <w:vAlign w:val="center"/>
          </w:tcPr>
          <w:p w14:paraId="16E32BF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4197AD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897B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573DA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E400EF" w14:textId="77777777" w:rsidR="00F71905" w:rsidRPr="00652C52" w:rsidRDefault="00F71905" w:rsidP="00F575A9">
            <w:pPr>
              <w:tabs>
                <w:tab w:val="left" w:pos="9072"/>
              </w:tabs>
              <w:spacing w:line="276" w:lineRule="auto"/>
              <w:jc w:val="both"/>
              <w:rPr>
                <w:b/>
                <w:noProof/>
                <w:szCs w:val="28"/>
              </w:rPr>
            </w:pPr>
          </w:p>
        </w:tc>
      </w:tr>
      <w:tr w:rsidR="00F71905" w:rsidRPr="00652C52" w14:paraId="0A43F98E" w14:textId="77777777" w:rsidTr="00F575A9">
        <w:trPr>
          <w:trHeight w:val="367"/>
        </w:trPr>
        <w:tc>
          <w:tcPr>
            <w:tcW w:w="550" w:type="dxa"/>
            <w:vAlign w:val="center"/>
          </w:tcPr>
          <w:p w14:paraId="1E2EAE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7FE08D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9581D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A3FF3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C83759D" w14:textId="77777777" w:rsidR="00F71905" w:rsidRPr="00652C52" w:rsidRDefault="00F71905" w:rsidP="00F575A9">
            <w:pPr>
              <w:tabs>
                <w:tab w:val="left" w:pos="9072"/>
              </w:tabs>
              <w:spacing w:line="276" w:lineRule="auto"/>
              <w:jc w:val="both"/>
              <w:rPr>
                <w:b/>
                <w:noProof/>
                <w:szCs w:val="28"/>
              </w:rPr>
            </w:pPr>
          </w:p>
        </w:tc>
      </w:tr>
    </w:tbl>
    <w:p w14:paraId="6CC97741"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07F0DB13"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DCD074E" w14:textId="599C7E01" w:rsidR="008D4043"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6996" w:history="1">
        <w:r w:rsidR="008D4043" w:rsidRPr="00A052F3">
          <w:rPr>
            <w:rStyle w:val="Hyperlink"/>
          </w:rPr>
          <w:t>2. ЛИСТ СОГЛАСОВАНИЙ</w:t>
        </w:r>
        <w:r w:rsidR="008D4043">
          <w:rPr>
            <w:webHidden/>
          </w:rPr>
          <w:tab/>
        </w:r>
        <w:r w:rsidR="008D4043">
          <w:rPr>
            <w:webHidden/>
          </w:rPr>
          <w:fldChar w:fldCharType="begin"/>
        </w:r>
        <w:r w:rsidR="008D4043">
          <w:rPr>
            <w:webHidden/>
          </w:rPr>
          <w:instrText xml:space="preserve"> PAGEREF _Toc197596996 \h </w:instrText>
        </w:r>
        <w:r w:rsidR="008D4043">
          <w:rPr>
            <w:webHidden/>
          </w:rPr>
        </w:r>
        <w:r w:rsidR="008D4043">
          <w:rPr>
            <w:webHidden/>
          </w:rPr>
          <w:fldChar w:fldCharType="separate"/>
        </w:r>
        <w:r w:rsidR="00C75514">
          <w:rPr>
            <w:webHidden/>
          </w:rPr>
          <w:t>2</w:t>
        </w:r>
        <w:r w:rsidR="008D4043">
          <w:rPr>
            <w:webHidden/>
          </w:rPr>
          <w:fldChar w:fldCharType="end"/>
        </w:r>
      </w:hyperlink>
    </w:p>
    <w:p w14:paraId="1D9E1DDE" w14:textId="44704207" w:rsidR="008D4043" w:rsidRDefault="008D4043">
      <w:pPr>
        <w:pStyle w:val="TOC1"/>
        <w:rPr>
          <w:rFonts w:asciiTheme="minorHAnsi" w:eastAsiaTheme="minorEastAsia" w:hAnsiTheme="minorHAnsi" w:cstheme="minorBidi"/>
          <w:b w:val="0"/>
          <w:sz w:val="22"/>
          <w:szCs w:val="22"/>
          <w:lang w:val="en-US" w:eastAsia="en-US"/>
        </w:rPr>
      </w:pPr>
      <w:hyperlink w:anchor="_Toc197596997" w:history="1">
        <w:r w:rsidRPr="00A052F3">
          <w:rPr>
            <w:rStyle w:val="Hyperlink"/>
          </w:rPr>
          <w:t>3. ЛИСТ ОЗНАКОМЛЕНИЯ</w:t>
        </w:r>
        <w:r>
          <w:rPr>
            <w:webHidden/>
          </w:rPr>
          <w:tab/>
        </w:r>
        <w:r>
          <w:rPr>
            <w:webHidden/>
          </w:rPr>
          <w:fldChar w:fldCharType="begin"/>
        </w:r>
        <w:r>
          <w:rPr>
            <w:webHidden/>
          </w:rPr>
          <w:instrText xml:space="preserve"> PAGEREF _Toc197596997 \h </w:instrText>
        </w:r>
        <w:r>
          <w:rPr>
            <w:webHidden/>
          </w:rPr>
        </w:r>
        <w:r>
          <w:rPr>
            <w:webHidden/>
          </w:rPr>
          <w:fldChar w:fldCharType="separate"/>
        </w:r>
        <w:r w:rsidR="00C75514">
          <w:rPr>
            <w:webHidden/>
          </w:rPr>
          <w:t>3</w:t>
        </w:r>
        <w:r>
          <w:rPr>
            <w:webHidden/>
          </w:rPr>
          <w:fldChar w:fldCharType="end"/>
        </w:r>
      </w:hyperlink>
    </w:p>
    <w:p w14:paraId="55ECA204" w14:textId="599467FF" w:rsidR="008D4043" w:rsidRDefault="008D4043">
      <w:pPr>
        <w:pStyle w:val="TOC1"/>
        <w:rPr>
          <w:rFonts w:asciiTheme="minorHAnsi" w:eastAsiaTheme="minorEastAsia" w:hAnsiTheme="minorHAnsi" w:cstheme="minorBidi"/>
          <w:b w:val="0"/>
          <w:sz w:val="22"/>
          <w:szCs w:val="22"/>
          <w:lang w:val="en-US" w:eastAsia="en-US"/>
        </w:rPr>
      </w:pPr>
      <w:hyperlink w:anchor="_Toc197596998" w:history="1">
        <w:r w:rsidRPr="00A052F3">
          <w:rPr>
            <w:rStyle w:val="Hyperlink"/>
          </w:rPr>
          <w:t>4. ПОЯСНИТЕЛЬНАЯ ЗАПИСКА</w:t>
        </w:r>
        <w:r>
          <w:rPr>
            <w:webHidden/>
          </w:rPr>
          <w:tab/>
        </w:r>
        <w:r>
          <w:rPr>
            <w:webHidden/>
          </w:rPr>
          <w:fldChar w:fldCharType="begin"/>
        </w:r>
        <w:r>
          <w:rPr>
            <w:webHidden/>
          </w:rPr>
          <w:instrText xml:space="preserve"> PAGEREF _Toc197596998 \h </w:instrText>
        </w:r>
        <w:r>
          <w:rPr>
            <w:webHidden/>
          </w:rPr>
        </w:r>
        <w:r>
          <w:rPr>
            <w:webHidden/>
          </w:rPr>
          <w:fldChar w:fldCharType="separate"/>
        </w:r>
        <w:r w:rsidR="00C75514">
          <w:rPr>
            <w:webHidden/>
          </w:rPr>
          <w:t>5</w:t>
        </w:r>
        <w:r>
          <w:rPr>
            <w:webHidden/>
          </w:rPr>
          <w:fldChar w:fldCharType="end"/>
        </w:r>
      </w:hyperlink>
    </w:p>
    <w:p w14:paraId="72106185" w14:textId="52E8E2F8" w:rsidR="008D4043" w:rsidRDefault="008D4043">
      <w:pPr>
        <w:pStyle w:val="TOC1"/>
        <w:rPr>
          <w:rFonts w:asciiTheme="minorHAnsi" w:eastAsiaTheme="minorEastAsia" w:hAnsiTheme="minorHAnsi" w:cstheme="minorBidi"/>
          <w:b w:val="0"/>
          <w:sz w:val="22"/>
          <w:szCs w:val="22"/>
          <w:lang w:val="en-US" w:eastAsia="en-US"/>
        </w:rPr>
      </w:pPr>
      <w:hyperlink w:anchor="_Toc197596999" w:history="1">
        <w:r w:rsidRPr="00A052F3">
          <w:rPr>
            <w:rStyle w:val="Hyperlink"/>
          </w:rPr>
          <w:t>4.1 ОБЛАСТЬ ПРИМЕНЕНИЯ</w:t>
        </w:r>
        <w:r>
          <w:rPr>
            <w:webHidden/>
          </w:rPr>
          <w:tab/>
        </w:r>
        <w:r>
          <w:rPr>
            <w:webHidden/>
          </w:rPr>
          <w:fldChar w:fldCharType="begin"/>
        </w:r>
        <w:r>
          <w:rPr>
            <w:webHidden/>
          </w:rPr>
          <w:instrText xml:space="preserve"> PAGEREF _Toc197596999 \h </w:instrText>
        </w:r>
        <w:r>
          <w:rPr>
            <w:webHidden/>
          </w:rPr>
        </w:r>
        <w:r>
          <w:rPr>
            <w:webHidden/>
          </w:rPr>
          <w:fldChar w:fldCharType="separate"/>
        </w:r>
        <w:r w:rsidR="00C75514">
          <w:rPr>
            <w:webHidden/>
          </w:rPr>
          <w:t>5</w:t>
        </w:r>
        <w:r>
          <w:rPr>
            <w:webHidden/>
          </w:rPr>
          <w:fldChar w:fldCharType="end"/>
        </w:r>
      </w:hyperlink>
    </w:p>
    <w:p w14:paraId="797A24FF" w14:textId="10D71099" w:rsidR="008D4043" w:rsidRDefault="008D4043">
      <w:pPr>
        <w:pStyle w:val="TOC1"/>
        <w:rPr>
          <w:rFonts w:asciiTheme="minorHAnsi" w:eastAsiaTheme="minorEastAsia" w:hAnsiTheme="minorHAnsi" w:cstheme="minorBidi"/>
          <w:b w:val="0"/>
          <w:sz w:val="22"/>
          <w:szCs w:val="22"/>
          <w:lang w:val="en-US" w:eastAsia="en-US"/>
        </w:rPr>
      </w:pPr>
      <w:hyperlink w:anchor="_Toc197597000" w:history="1">
        <w:r w:rsidRPr="00A052F3">
          <w:rPr>
            <w:rStyle w:val="Hyperlink"/>
          </w:rPr>
          <w:t>4.2 ОБЩИЕ УКАЗАНИЯ</w:t>
        </w:r>
        <w:r>
          <w:rPr>
            <w:webHidden/>
          </w:rPr>
          <w:tab/>
        </w:r>
        <w:r>
          <w:rPr>
            <w:webHidden/>
          </w:rPr>
          <w:fldChar w:fldCharType="begin"/>
        </w:r>
        <w:r>
          <w:rPr>
            <w:webHidden/>
          </w:rPr>
          <w:instrText xml:space="preserve"> PAGEREF _Toc197597000 \h </w:instrText>
        </w:r>
        <w:r>
          <w:rPr>
            <w:webHidden/>
          </w:rPr>
        </w:r>
        <w:r>
          <w:rPr>
            <w:webHidden/>
          </w:rPr>
          <w:fldChar w:fldCharType="separate"/>
        </w:r>
        <w:r w:rsidR="00C75514">
          <w:rPr>
            <w:webHidden/>
          </w:rPr>
          <w:t>5</w:t>
        </w:r>
        <w:r>
          <w:rPr>
            <w:webHidden/>
          </w:rPr>
          <w:fldChar w:fldCharType="end"/>
        </w:r>
      </w:hyperlink>
    </w:p>
    <w:p w14:paraId="5DEA4A3D" w14:textId="3446B372" w:rsidR="008D4043" w:rsidRDefault="008D4043">
      <w:pPr>
        <w:pStyle w:val="TOC1"/>
        <w:rPr>
          <w:rFonts w:asciiTheme="minorHAnsi" w:eastAsiaTheme="minorEastAsia" w:hAnsiTheme="minorHAnsi" w:cstheme="minorBidi"/>
          <w:b w:val="0"/>
          <w:sz w:val="22"/>
          <w:szCs w:val="22"/>
          <w:lang w:val="en-US" w:eastAsia="en-US"/>
        </w:rPr>
      </w:pPr>
      <w:hyperlink w:anchor="_Toc197597001" w:history="1">
        <w:r w:rsidRPr="00A052F3">
          <w:rPr>
            <w:rStyle w:val="Hyperlink"/>
          </w:rPr>
          <w:t>4.2.1 ОБЩИЕ УКАЗАНИЯ ПО ОХРАНЕ ТРУДА</w:t>
        </w:r>
        <w:r>
          <w:rPr>
            <w:webHidden/>
          </w:rPr>
          <w:tab/>
        </w:r>
        <w:r>
          <w:rPr>
            <w:webHidden/>
          </w:rPr>
          <w:fldChar w:fldCharType="begin"/>
        </w:r>
        <w:r>
          <w:rPr>
            <w:webHidden/>
          </w:rPr>
          <w:instrText xml:space="preserve"> PAGEREF _Toc197597001 \h </w:instrText>
        </w:r>
        <w:r>
          <w:rPr>
            <w:webHidden/>
          </w:rPr>
        </w:r>
        <w:r>
          <w:rPr>
            <w:webHidden/>
          </w:rPr>
          <w:fldChar w:fldCharType="separate"/>
        </w:r>
        <w:r w:rsidR="00C75514">
          <w:rPr>
            <w:webHidden/>
          </w:rPr>
          <w:t>5</w:t>
        </w:r>
        <w:r>
          <w:rPr>
            <w:webHidden/>
          </w:rPr>
          <w:fldChar w:fldCharType="end"/>
        </w:r>
      </w:hyperlink>
    </w:p>
    <w:p w14:paraId="002EECE4" w14:textId="2E738BCF" w:rsidR="008D4043" w:rsidRDefault="008D4043">
      <w:pPr>
        <w:pStyle w:val="TOC1"/>
        <w:rPr>
          <w:rFonts w:asciiTheme="minorHAnsi" w:eastAsiaTheme="minorEastAsia" w:hAnsiTheme="minorHAnsi" w:cstheme="minorBidi"/>
          <w:b w:val="0"/>
          <w:sz w:val="22"/>
          <w:szCs w:val="22"/>
          <w:lang w:val="en-US" w:eastAsia="en-US"/>
        </w:rPr>
      </w:pPr>
      <w:hyperlink w:anchor="_Toc197597002" w:history="1">
        <w:r w:rsidRPr="00A052F3">
          <w:rPr>
            <w:rStyle w:val="Hyperlink"/>
          </w:rPr>
          <w:t>4.2.2 ПОДГОТОВИТЕЛЬНЫЕ РАБОТЫ</w:t>
        </w:r>
        <w:r>
          <w:rPr>
            <w:webHidden/>
          </w:rPr>
          <w:tab/>
        </w:r>
        <w:r>
          <w:rPr>
            <w:webHidden/>
          </w:rPr>
          <w:fldChar w:fldCharType="begin"/>
        </w:r>
        <w:r>
          <w:rPr>
            <w:webHidden/>
          </w:rPr>
          <w:instrText xml:space="preserve"> PAGEREF _Toc197597002 \h </w:instrText>
        </w:r>
        <w:r>
          <w:rPr>
            <w:webHidden/>
          </w:rPr>
        </w:r>
        <w:r>
          <w:rPr>
            <w:webHidden/>
          </w:rPr>
          <w:fldChar w:fldCharType="separate"/>
        </w:r>
        <w:r w:rsidR="00C75514">
          <w:rPr>
            <w:webHidden/>
          </w:rPr>
          <w:t>6</w:t>
        </w:r>
        <w:r>
          <w:rPr>
            <w:webHidden/>
          </w:rPr>
          <w:fldChar w:fldCharType="end"/>
        </w:r>
      </w:hyperlink>
    </w:p>
    <w:p w14:paraId="23429B6E" w14:textId="74A3E304" w:rsidR="008D4043" w:rsidRDefault="008D4043">
      <w:pPr>
        <w:pStyle w:val="TOC1"/>
        <w:rPr>
          <w:rFonts w:asciiTheme="minorHAnsi" w:eastAsiaTheme="minorEastAsia" w:hAnsiTheme="minorHAnsi" w:cstheme="minorBidi"/>
          <w:b w:val="0"/>
          <w:sz w:val="22"/>
          <w:szCs w:val="22"/>
          <w:lang w:val="en-US" w:eastAsia="en-US"/>
        </w:rPr>
      </w:pPr>
      <w:hyperlink w:anchor="_Toc197597003" w:history="1">
        <w:r w:rsidRPr="00A052F3">
          <w:rPr>
            <w:rStyle w:val="Hyperlink"/>
          </w:rPr>
          <w:t>4.3 ОРГАНИЗАЦИЯ И ТЕХНОЛОГИЯ ВЫПОЛНЕНИЯ РАБОТ</w:t>
        </w:r>
        <w:r>
          <w:rPr>
            <w:webHidden/>
          </w:rPr>
          <w:tab/>
        </w:r>
        <w:r>
          <w:rPr>
            <w:webHidden/>
          </w:rPr>
          <w:fldChar w:fldCharType="begin"/>
        </w:r>
        <w:r>
          <w:rPr>
            <w:webHidden/>
          </w:rPr>
          <w:instrText xml:space="preserve"> PAGEREF _Toc197597003 \h </w:instrText>
        </w:r>
        <w:r>
          <w:rPr>
            <w:webHidden/>
          </w:rPr>
        </w:r>
        <w:r>
          <w:rPr>
            <w:webHidden/>
          </w:rPr>
          <w:fldChar w:fldCharType="separate"/>
        </w:r>
        <w:r w:rsidR="00C75514">
          <w:rPr>
            <w:webHidden/>
          </w:rPr>
          <w:t>9</w:t>
        </w:r>
        <w:r>
          <w:rPr>
            <w:webHidden/>
          </w:rPr>
          <w:fldChar w:fldCharType="end"/>
        </w:r>
      </w:hyperlink>
    </w:p>
    <w:p w14:paraId="4D519212" w14:textId="6005FD55" w:rsidR="008D4043" w:rsidRDefault="008D4043">
      <w:pPr>
        <w:pStyle w:val="TOC1"/>
        <w:rPr>
          <w:rFonts w:asciiTheme="minorHAnsi" w:eastAsiaTheme="minorEastAsia" w:hAnsiTheme="minorHAnsi" w:cstheme="minorBidi"/>
          <w:b w:val="0"/>
          <w:sz w:val="22"/>
          <w:szCs w:val="22"/>
          <w:lang w:val="en-US" w:eastAsia="en-US"/>
        </w:rPr>
      </w:pPr>
      <w:hyperlink w:anchor="_Toc197597004" w:history="1">
        <w:r w:rsidRPr="00A052F3">
          <w:rPr>
            <w:rStyle w:val="Hyperlink"/>
          </w:rPr>
          <w:t>4.3.1 НОРМАТИВНАЯ ДОКУМЕНТАЦИЯ</w:t>
        </w:r>
        <w:r>
          <w:rPr>
            <w:webHidden/>
          </w:rPr>
          <w:tab/>
        </w:r>
        <w:r>
          <w:rPr>
            <w:webHidden/>
          </w:rPr>
          <w:fldChar w:fldCharType="begin"/>
        </w:r>
        <w:r>
          <w:rPr>
            <w:webHidden/>
          </w:rPr>
          <w:instrText xml:space="preserve"> PAGEREF _Toc197597004 \h </w:instrText>
        </w:r>
        <w:r>
          <w:rPr>
            <w:webHidden/>
          </w:rPr>
        </w:r>
        <w:r>
          <w:rPr>
            <w:webHidden/>
          </w:rPr>
          <w:fldChar w:fldCharType="separate"/>
        </w:r>
        <w:r w:rsidR="00C75514">
          <w:rPr>
            <w:webHidden/>
          </w:rPr>
          <w:t>9</w:t>
        </w:r>
        <w:r>
          <w:rPr>
            <w:webHidden/>
          </w:rPr>
          <w:fldChar w:fldCharType="end"/>
        </w:r>
      </w:hyperlink>
    </w:p>
    <w:p w14:paraId="4D5D8CDD" w14:textId="580B6FC6" w:rsidR="008D4043" w:rsidRDefault="008D4043">
      <w:pPr>
        <w:pStyle w:val="TOC1"/>
        <w:rPr>
          <w:rFonts w:asciiTheme="minorHAnsi" w:eastAsiaTheme="minorEastAsia" w:hAnsiTheme="minorHAnsi" w:cstheme="minorBidi"/>
          <w:b w:val="0"/>
          <w:sz w:val="22"/>
          <w:szCs w:val="22"/>
          <w:lang w:val="en-US" w:eastAsia="en-US"/>
        </w:rPr>
      </w:pPr>
      <w:hyperlink w:anchor="_Toc197597005" w:history="1">
        <w:r w:rsidRPr="00A052F3">
          <w:rPr>
            <w:rStyle w:val="Hyperlink"/>
          </w:rPr>
          <w:t>4.3.2 ТЕХНОЛОГИЯ РАБОТ</w:t>
        </w:r>
        <w:r>
          <w:rPr>
            <w:webHidden/>
          </w:rPr>
          <w:tab/>
        </w:r>
        <w:r>
          <w:rPr>
            <w:webHidden/>
          </w:rPr>
          <w:fldChar w:fldCharType="begin"/>
        </w:r>
        <w:r>
          <w:rPr>
            <w:webHidden/>
          </w:rPr>
          <w:instrText xml:space="preserve"> PAGEREF _Toc197597005 \h </w:instrText>
        </w:r>
        <w:r>
          <w:rPr>
            <w:webHidden/>
          </w:rPr>
        </w:r>
        <w:r>
          <w:rPr>
            <w:webHidden/>
          </w:rPr>
          <w:fldChar w:fldCharType="separate"/>
        </w:r>
        <w:r w:rsidR="00C75514">
          <w:rPr>
            <w:webHidden/>
          </w:rPr>
          <w:t>9</w:t>
        </w:r>
        <w:r>
          <w:rPr>
            <w:webHidden/>
          </w:rPr>
          <w:fldChar w:fldCharType="end"/>
        </w:r>
      </w:hyperlink>
    </w:p>
    <w:p w14:paraId="18F1C956" w14:textId="303E8196" w:rsidR="008D4043" w:rsidRDefault="008D4043">
      <w:pPr>
        <w:pStyle w:val="TOC1"/>
        <w:rPr>
          <w:rFonts w:asciiTheme="minorHAnsi" w:eastAsiaTheme="minorEastAsia" w:hAnsiTheme="minorHAnsi" w:cstheme="minorBidi"/>
          <w:b w:val="0"/>
          <w:sz w:val="22"/>
          <w:szCs w:val="22"/>
          <w:lang w:val="en-US" w:eastAsia="en-US"/>
        </w:rPr>
      </w:pPr>
      <w:hyperlink w:anchor="_Toc197597006" w:history="1">
        <w:r w:rsidRPr="00A052F3">
          <w:rPr>
            <w:rStyle w:val="Hyperlink"/>
          </w:rPr>
          <w:t>4.3.3 ТРЕБОВАНИЯ К КАЧЕСТВУ</w:t>
        </w:r>
        <w:r>
          <w:rPr>
            <w:webHidden/>
          </w:rPr>
          <w:tab/>
        </w:r>
        <w:r>
          <w:rPr>
            <w:webHidden/>
          </w:rPr>
          <w:fldChar w:fldCharType="begin"/>
        </w:r>
        <w:r>
          <w:rPr>
            <w:webHidden/>
          </w:rPr>
          <w:instrText xml:space="preserve"> PAGEREF _Toc197597006 \h </w:instrText>
        </w:r>
        <w:r>
          <w:rPr>
            <w:webHidden/>
          </w:rPr>
        </w:r>
        <w:r>
          <w:rPr>
            <w:webHidden/>
          </w:rPr>
          <w:fldChar w:fldCharType="separate"/>
        </w:r>
        <w:r w:rsidR="00C75514">
          <w:rPr>
            <w:webHidden/>
          </w:rPr>
          <w:t>13</w:t>
        </w:r>
        <w:r>
          <w:rPr>
            <w:webHidden/>
          </w:rPr>
          <w:fldChar w:fldCharType="end"/>
        </w:r>
      </w:hyperlink>
    </w:p>
    <w:p w14:paraId="0EC5B3EC" w14:textId="7B1BF705" w:rsidR="008D4043" w:rsidRDefault="008D4043">
      <w:pPr>
        <w:pStyle w:val="TOC1"/>
        <w:rPr>
          <w:rFonts w:asciiTheme="minorHAnsi" w:eastAsiaTheme="minorEastAsia" w:hAnsiTheme="minorHAnsi" w:cstheme="minorBidi"/>
          <w:b w:val="0"/>
          <w:sz w:val="22"/>
          <w:szCs w:val="22"/>
          <w:lang w:val="en-US" w:eastAsia="en-US"/>
        </w:rPr>
      </w:pPr>
      <w:hyperlink w:anchor="_Toc197597007" w:history="1">
        <w:r w:rsidRPr="00A052F3">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_Toc197597007 \h </w:instrText>
        </w:r>
        <w:r>
          <w:rPr>
            <w:webHidden/>
          </w:rPr>
        </w:r>
        <w:r>
          <w:rPr>
            <w:webHidden/>
          </w:rPr>
          <w:fldChar w:fldCharType="separate"/>
        </w:r>
        <w:r w:rsidR="00C75514">
          <w:rPr>
            <w:webHidden/>
          </w:rPr>
          <w:t>14</w:t>
        </w:r>
        <w:r>
          <w:rPr>
            <w:webHidden/>
          </w:rPr>
          <w:fldChar w:fldCharType="end"/>
        </w:r>
      </w:hyperlink>
    </w:p>
    <w:p w14:paraId="519429BE" w14:textId="122C915C" w:rsidR="008D4043" w:rsidRDefault="008D4043">
      <w:pPr>
        <w:pStyle w:val="TOC1"/>
        <w:rPr>
          <w:rFonts w:asciiTheme="minorHAnsi" w:eastAsiaTheme="minorEastAsia" w:hAnsiTheme="minorHAnsi" w:cstheme="minorBidi"/>
          <w:b w:val="0"/>
          <w:sz w:val="22"/>
          <w:szCs w:val="22"/>
          <w:lang w:val="en-US" w:eastAsia="en-US"/>
        </w:rPr>
      </w:pPr>
      <w:hyperlink w:anchor="_Toc197597008" w:history="1">
        <w:r w:rsidRPr="00A052F3">
          <w:rPr>
            <w:rStyle w:val="Hyperlink"/>
          </w:rPr>
          <w:t>4.3.5 ОХРАНА ТРУДА</w:t>
        </w:r>
        <w:r>
          <w:rPr>
            <w:webHidden/>
          </w:rPr>
          <w:tab/>
        </w:r>
        <w:r>
          <w:rPr>
            <w:webHidden/>
          </w:rPr>
          <w:fldChar w:fldCharType="begin"/>
        </w:r>
        <w:r>
          <w:rPr>
            <w:webHidden/>
          </w:rPr>
          <w:instrText xml:space="preserve"> PAGEREF _Toc197597008 \h </w:instrText>
        </w:r>
        <w:r>
          <w:rPr>
            <w:webHidden/>
          </w:rPr>
        </w:r>
        <w:r>
          <w:rPr>
            <w:webHidden/>
          </w:rPr>
          <w:fldChar w:fldCharType="separate"/>
        </w:r>
        <w:r w:rsidR="00C75514">
          <w:rPr>
            <w:webHidden/>
          </w:rPr>
          <w:t>14</w:t>
        </w:r>
        <w:r>
          <w:rPr>
            <w:webHidden/>
          </w:rPr>
          <w:fldChar w:fldCharType="end"/>
        </w:r>
      </w:hyperlink>
    </w:p>
    <w:p w14:paraId="3C124307" w14:textId="3FAE124B" w:rsidR="008D4043" w:rsidRDefault="008D4043">
      <w:pPr>
        <w:pStyle w:val="TOC1"/>
        <w:rPr>
          <w:rFonts w:asciiTheme="minorHAnsi" w:eastAsiaTheme="minorEastAsia" w:hAnsiTheme="minorHAnsi" w:cstheme="minorBidi"/>
          <w:b w:val="0"/>
          <w:sz w:val="22"/>
          <w:szCs w:val="22"/>
          <w:lang w:val="en-US" w:eastAsia="en-US"/>
        </w:rPr>
      </w:pPr>
      <w:hyperlink w:anchor="_Toc197597009" w:history="1">
        <w:r w:rsidRPr="00A052F3">
          <w:rPr>
            <w:rStyle w:val="Hyperlink"/>
          </w:rPr>
          <w:t>4.3.6 ТЕХНИКО-ЭКОНОМИЧЕСКИЕ ПОКАЗАТЕЛИ</w:t>
        </w:r>
        <w:r>
          <w:rPr>
            <w:webHidden/>
          </w:rPr>
          <w:tab/>
        </w:r>
        <w:r>
          <w:rPr>
            <w:webHidden/>
          </w:rPr>
          <w:fldChar w:fldCharType="begin"/>
        </w:r>
        <w:r>
          <w:rPr>
            <w:webHidden/>
          </w:rPr>
          <w:instrText xml:space="preserve"> PAGEREF _Toc197597009 \h </w:instrText>
        </w:r>
        <w:r>
          <w:rPr>
            <w:webHidden/>
          </w:rPr>
        </w:r>
        <w:r>
          <w:rPr>
            <w:webHidden/>
          </w:rPr>
          <w:fldChar w:fldCharType="separate"/>
        </w:r>
        <w:r w:rsidR="00C75514">
          <w:rPr>
            <w:webHidden/>
          </w:rPr>
          <w:t>18</w:t>
        </w:r>
        <w:r>
          <w:rPr>
            <w:webHidden/>
          </w:rPr>
          <w:fldChar w:fldCharType="end"/>
        </w:r>
      </w:hyperlink>
    </w:p>
    <w:p w14:paraId="23A237B1" w14:textId="75F468E3" w:rsidR="008D4043" w:rsidRDefault="008D4043">
      <w:pPr>
        <w:pStyle w:val="TOC1"/>
        <w:rPr>
          <w:rFonts w:asciiTheme="minorHAnsi" w:eastAsiaTheme="minorEastAsia" w:hAnsiTheme="minorHAnsi" w:cstheme="minorBidi"/>
          <w:b w:val="0"/>
          <w:sz w:val="22"/>
          <w:szCs w:val="22"/>
          <w:lang w:val="en-US" w:eastAsia="en-US"/>
        </w:rPr>
      </w:pPr>
      <w:hyperlink w:anchor="_Toc197597010" w:history="1">
        <w:r w:rsidRPr="00A052F3">
          <w:rPr>
            <w:rStyle w:val="Hyperlink"/>
          </w:rPr>
          <w:t>4.4 ПОЖАРНАЯ БЕЗОПАСНОСТЬ</w:t>
        </w:r>
        <w:r>
          <w:rPr>
            <w:webHidden/>
          </w:rPr>
          <w:tab/>
        </w:r>
        <w:r>
          <w:rPr>
            <w:webHidden/>
          </w:rPr>
          <w:fldChar w:fldCharType="begin"/>
        </w:r>
        <w:r>
          <w:rPr>
            <w:webHidden/>
          </w:rPr>
          <w:instrText xml:space="preserve"> PAGEREF _Toc197597010 \h </w:instrText>
        </w:r>
        <w:r>
          <w:rPr>
            <w:webHidden/>
          </w:rPr>
        </w:r>
        <w:r>
          <w:rPr>
            <w:webHidden/>
          </w:rPr>
          <w:fldChar w:fldCharType="separate"/>
        </w:r>
        <w:r w:rsidR="00C75514">
          <w:rPr>
            <w:webHidden/>
          </w:rPr>
          <w:t>20</w:t>
        </w:r>
        <w:r>
          <w:rPr>
            <w:webHidden/>
          </w:rPr>
          <w:fldChar w:fldCharType="end"/>
        </w:r>
      </w:hyperlink>
    </w:p>
    <w:p w14:paraId="213F341B" w14:textId="1A611ACE" w:rsidR="008D4043" w:rsidRDefault="008D4043">
      <w:pPr>
        <w:pStyle w:val="TOC1"/>
        <w:rPr>
          <w:rFonts w:asciiTheme="minorHAnsi" w:eastAsiaTheme="minorEastAsia" w:hAnsiTheme="minorHAnsi" w:cstheme="minorBidi"/>
          <w:b w:val="0"/>
          <w:sz w:val="22"/>
          <w:szCs w:val="22"/>
          <w:lang w:val="en-US" w:eastAsia="en-US"/>
        </w:rPr>
      </w:pPr>
      <w:hyperlink w:anchor="_Toc197597011" w:history="1">
        <w:r w:rsidRPr="00A052F3">
          <w:rPr>
            <w:rStyle w:val="Hyperlink"/>
          </w:rPr>
          <w:t>4.5 ЭКОЛОГИЧЕСКАЯ БЕЗОПАСНОСТЬ</w:t>
        </w:r>
        <w:r>
          <w:rPr>
            <w:webHidden/>
          </w:rPr>
          <w:tab/>
        </w:r>
        <w:r>
          <w:rPr>
            <w:webHidden/>
          </w:rPr>
          <w:fldChar w:fldCharType="begin"/>
        </w:r>
        <w:r>
          <w:rPr>
            <w:webHidden/>
          </w:rPr>
          <w:instrText xml:space="preserve"> PAGEREF _Toc197597011 \h </w:instrText>
        </w:r>
        <w:r>
          <w:rPr>
            <w:webHidden/>
          </w:rPr>
        </w:r>
        <w:r>
          <w:rPr>
            <w:webHidden/>
          </w:rPr>
          <w:fldChar w:fldCharType="separate"/>
        </w:r>
        <w:r w:rsidR="00C75514">
          <w:rPr>
            <w:webHidden/>
          </w:rPr>
          <w:t>22</w:t>
        </w:r>
        <w:r>
          <w:rPr>
            <w:webHidden/>
          </w:rPr>
          <w:fldChar w:fldCharType="end"/>
        </w:r>
      </w:hyperlink>
    </w:p>
    <w:p w14:paraId="03EFBEFA" w14:textId="10BEA922"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1F7E24E9"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6998"/>
      <w:r w:rsidRPr="005B5FE5">
        <w:rPr>
          <w:lang w:val="ru-RU"/>
        </w:rPr>
        <w:lastRenderedPageBreak/>
        <w:t>4. П</w:t>
      </w:r>
      <w:r w:rsidR="001B3180" w:rsidRPr="005B5FE5">
        <w:rPr>
          <w:lang w:val="ru-RU"/>
        </w:rPr>
        <w:t>ОЯСНИТЕЛЬНАЯ ЗАПИСКА</w:t>
      </w:r>
      <w:bookmarkEnd w:id="22"/>
      <w:bookmarkEnd w:id="23"/>
    </w:p>
    <w:p w14:paraId="455AB8F0" w14:textId="77777777" w:rsidR="00F71905" w:rsidRPr="005B5FE5" w:rsidRDefault="00F71905" w:rsidP="00F71905">
      <w:pPr>
        <w:pStyle w:val="Heading1"/>
        <w:rPr>
          <w:lang w:val="ru-RU"/>
        </w:rPr>
      </w:pPr>
      <w:bookmarkStart w:id="24" w:name="_Toc173324794"/>
      <w:bookmarkStart w:id="25" w:name="_Toc197596999"/>
      <w:r w:rsidRPr="005B5FE5">
        <w:rPr>
          <w:lang w:val="ru-RU"/>
        </w:rPr>
        <w:t>4.1 ОБЛАСТЬ ПРИМЕНЕНИЯ</w:t>
      </w:r>
      <w:bookmarkEnd w:id="24"/>
      <w:bookmarkEnd w:id="25"/>
    </w:p>
    <w:p w14:paraId="4475B52A"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телекоммуникационных шкафов</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72B3EE43"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7BC870A7" w14:textId="77777777" w:rsidR="00F71905" w:rsidRPr="00652C52" w:rsidRDefault="00F71905" w:rsidP="00F71905">
      <w:pPr>
        <w:jc w:val="both"/>
      </w:pPr>
    </w:p>
    <w:p w14:paraId="5396C1A9"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59904822"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0F2C3518" w14:textId="77777777" w:rsidR="00F71905" w:rsidRPr="00C84A76" w:rsidRDefault="00F71905" w:rsidP="00C84A76">
      <w:pPr>
        <w:numPr>
          <w:ilvl w:val="1"/>
          <w:numId w:val="4"/>
        </w:numPr>
        <w:jc w:val="both"/>
        <w:rPr>
          <w:u w:val="single"/>
        </w:rPr>
      </w:pPr>
      <w:r w:rsidRPr="00C84A76">
        <w:rPr>
          <w:u w:val="single"/>
        </w:rPr>
        <w:t>монтаж телекоммуникационных шкафов</w:t>
      </w:r>
    </w:p>
    <w:p w14:paraId="2DFD8D0C" w14:textId="77777777" w:rsidR="00F71905" w:rsidRPr="009A118D" w:rsidRDefault="00F71905" w:rsidP="00F71905">
      <w:pPr>
        <w:ind w:firstLine="709"/>
        <w:rPr>
          <w:rFonts w:eastAsia="Times New Roman"/>
        </w:rPr>
      </w:pPr>
    </w:p>
    <w:p w14:paraId="7318C917" w14:textId="77777777" w:rsidR="00F71905" w:rsidRPr="00652C52" w:rsidRDefault="00F71905" w:rsidP="00F71905">
      <w:pPr>
        <w:pStyle w:val="Heading1"/>
      </w:pPr>
      <w:bookmarkStart w:id="26" w:name="_Toc173324795"/>
      <w:bookmarkStart w:id="27" w:name="_Toc197597000"/>
      <w:r w:rsidRPr="00652C52">
        <w:t>4.</w:t>
      </w:r>
      <w:r>
        <w:t>2</w:t>
      </w:r>
      <w:r w:rsidRPr="00652C52">
        <w:t xml:space="preserve"> ОБ</w:t>
      </w:r>
      <w:r w:rsidR="001B3180">
        <w:t>ЩИЕ УКАЗАНИЯ</w:t>
      </w:r>
      <w:bookmarkEnd w:id="26"/>
      <w:bookmarkEnd w:id="27"/>
    </w:p>
    <w:p w14:paraId="18E77F5A"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040D6D40" w14:textId="77777777" w:rsidR="00F71905" w:rsidRDefault="00F71905" w:rsidP="00F71905">
      <w:pPr>
        <w:ind w:firstLine="709"/>
        <w:jc w:val="both"/>
      </w:pPr>
      <w:r w:rsidRPr="002D646D">
        <w:t>−</w:t>
      </w:r>
      <w:r w:rsidRPr="00524A79">
        <w:t xml:space="preserve"> СП 48.13330.2019 «Организация строительства»;</w:t>
      </w:r>
    </w:p>
    <w:p w14:paraId="1224E3A7"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2C3E485F"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6C6B4205" w14:textId="77777777" w:rsidR="00F71905" w:rsidRPr="005B5FE5" w:rsidRDefault="00F71905" w:rsidP="00F71905">
      <w:pPr>
        <w:ind w:firstLine="709"/>
        <w:jc w:val="both"/>
      </w:pPr>
    </w:p>
    <w:p w14:paraId="69D0AE07" w14:textId="77777777" w:rsidR="00F71905" w:rsidRPr="00BA25D7" w:rsidRDefault="00F71905" w:rsidP="00F71905">
      <w:pPr>
        <w:pStyle w:val="Heading1"/>
        <w:rPr>
          <w:lang w:val="ru-RU"/>
        </w:rPr>
      </w:pPr>
      <w:bookmarkStart w:id="28" w:name="_Toc197597001"/>
      <w:r w:rsidRPr="00BA25D7">
        <w:rPr>
          <w:lang w:val="ru-RU"/>
        </w:rPr>
        <w:t>4.2.1 ОБЩИЕ УКАЗАНИЯ ПО ОХРАНЕ ТРУДА</w:t>
      </w:r>
      <w:bookmarkEnd w:id="28"/>
    </w:p>
    <w:p w14:paraId="05B13842"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7AC7FD29"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65480F25"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1879E505"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753BDD8"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02A6D6D2"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558BF77A"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75A1DE35"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5DD694C2"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0C15B9E9"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3889D48B"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AABBB7B"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9440F23"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305870F"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161B2005"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29A823EE"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32771935"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1E0EE57D"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3C86C114"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18A9FFD9"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4CC8EAAB"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52DF7CDC"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62C5DC7C"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5BA875B5"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68B899D6"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0CF294F7" w14:textId="77777777" w:rsidR="00F71905" w:rsidRPr="00595C1F" w:rsidRDefault="00F71905" w:rsidP="00F71905">
      <w:pPr>
        <w:ind w:firstLine="709"/>
        <w:jc w:val="both"/>
      </w:pPr>
    </w:p>
    <w:p w14:paraId="514982A0" w14:textId="77777777" w:rsidR="00F71905" w:rsidRPr="005B5FE5" w:rsidRDefault="00F71905" w:rsidP="00F71905">
      <w:pPr>
        <w:pStyle w:val="Heading1"/>
        <w:rPr>
          <w:lang w:val="ru-RU"/>
        </w:rPr>
      </w:pPr>
      <w:bookmarkStart w:id="29" w:name="_Toc197597002"/>
      <w:r w:rsidRPr="005B5FE5">
        <w:rPr>
          <w:lang w:val="ru-RU"/>
        </w:rPr>
        <w:t>4.2</w:t>
      </w:r>
      <w:r w:rsidR="00C84A76" w:rsidRPr="005B5FE5">
        <w:rPr>
          <w:lang w:val="ru-RU"/>
        </w:rPr>
        <w:t>.2</w:t>
      </w:r>
      <w:r w:rsidRPr="005B5FE5">
        <w:rPr>
          <w:lang w:val="ru-RU"/>
        </w:rPr>
        <w:t xml:space="preserve"> ПОДГОТОВИТЕЛЬНЫЕ РАБОТЫ</w:t>
      </w:r>
      <w:bookmarkEnd w:id="29"/>
    </w:p>
    <w:p w14:paraId="0C250520" w14:textId="77777777" w:rsidR="00FF7777" w:rsidRDefault="00FF7777" w:rsidP="00FF7777">
      <w:pPr>
        <w:ind w:firstLine="709"/>
        <w:jc w:val="both"/>
        <w:rPr>
          <w:b/>
          <w:bCs/>
        </w:rPr>
      </w:pPr>
      <w:bookmarkStart w:id="30" w:name="_Toc173324798"/>
      <w:r w:rsidRPr="002D646D">
        <w:rPr>
          <w:b/>
          <w:bCs/>
        </w:rPr>
        <w:t>Общие положения</w:t>
      </w:r>
    </w:p>
    <w:p w14:paraId="03425DAB" w14:textId="77777777" w:rsidR="00FF7777" w:rsidRPr="002D646D" w:rsidRDefault="00FF7777" w:rsidP="00FF7777">
      <w:pPr>
        <w:ind w:firstLine="709"/>
        <w:jc w:val="both"/>
        <w:rPr>
          <w:b/>
          <w:bCs/>
        </w:rPr>
      </w:pPr>
    </w:p>
    <w:p w14:paraId="24100FB6"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17378181"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76FE7D0"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2B1CE803"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0EFD7F94"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2E1404FE"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51104EE7"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79AFCA75"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67F6E2D6" w14:textId="77777777" w:rsidR="00FF7777" w:rsidRDefault="00FF7777" w:rsidP="00FF7777">
      <w:pPr>
        <w:ind w:firstLine="709"/>
        <w:jc w:val="both"/>
        <w:rPr>
          <w:b/>
          <w:bCs/>
        </w:rPr>
      </w:pPr>
    </w:p>
    <w:p w14:paraId="05692129" w14:textId="77777777" w:rsidR="00FF7777" w:rsidRDefault="00FF7777" w:rsidP="00FF7777">
      <w:pPr>
        <w:ind w:firstLine="709"/>
        <w:jc w:val="both"/>
        <w:rPr>
          <w:b/>
          <w:bCs/>
        </w:rPr>
      </w:pPr>
      <w:r w:rsidRPr="002D646D">
        <w:rPr>
          <w:b/>
          <w:bCs/>
        </w:rPr>
        <w:t xml:space="preserve">Монтаж сигнального ограждения </w:t>
      </w:r>
    </w:p>
    <w:p w14:paraId="2D29C736" w14:textId="77777777" w:rsidR="00FF7777" w:rsidRPr="002D646D" w:rsidRDefault="00FF7777" w:rsidP="00FF7777">
      <w:pPr>
        <w:ind w:firstLine="709"/>
        <w:jc w:val="both"/>
        <w:rPr>
          <w:b/>
          <w:bCs/>
        </w:rPr>
      </w:pPr>
    </w:p>
    <w:p w14:paraId="36CC27A1"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51190A21"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48A66822" w14:textId="77777777" w:rsidR="00FF7777" w:rsidRDefault="00FF7777" w:rsidP="00FF7777">
      <w:pPr>
        <w:ind w:firstLine="709"/>
        <w:jc w:val="both"/>
      </w:pPr>
    </w:p>
    <w:p w14:paraId="32F5B984" w14:textId="77777777" w:rsidR="00595C1F" w:rsidRDefault="008D4043" w:rsidP="00FF7777">
      <w:pPr>
        <w:ind w:firstLine="709"/>
        <w:jc w:val="center"/>
      </w:pPr>
      <w:r>
        <w:rPr>
          <w:noProof/>
        </w:rPr>
        <w:pict w14:anchorId="6B394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17DADCA4" w14:textId="77777777" w:rsidR="00FF7777" w:rsidRDefault="00FF7777" w:rsidP="00FF7777">
      <w:pPr>
        <w:ind w:firstLine="709"/>
        <w:jc w:val="center"/>
      </w:pPr>
      <w:r w:rsidRPr="002D646D">
        <w:t>Временное переносное сигнальное ограждение опасных зон</w:t>
      </w:r>
    </w:p>
    <w:p w14:paraId="424F3155" w14:textId="77777777" w:rsidR="00FF7777" w:rsidRDefault="00FF7777" w:rsidP="00FF7777">
      <w:pPr>
        <w:ind w:firstLine="709"/>
        <w:jc w:val="both"/>
      </w:pPr>
    </w:p>
    <w:p w14:paraId="732454BB"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53D37561" w14:textId="77777777" w:rsidR="00FF7777" w:rsidRDefault="00FF7777" w:rsidP="00FF7777">
      <w:pPr>
        <w:ind w:firstLine="709"/>
        <w:jc w:val="both"/>
        <w:rPr>
          <w:b/>
          <w:bCs/>
        </w:rPr>
      </w:pPr>
    </w:p>
    <w:p w14:paraId="724AF65B" w14:textId="77777777" w:rsidR="00FF7777" w:rsidRDefault="00FF7777" w:rsidP="00FF7777">
      <w:pPr>
        <w:ind w:firstLine="709"/>
        <w:jc w:val="both"/>
        <w:rPr>
          <w:b/>
          <w:bCs/>
        </w:rPr>
      </w:pPr>
      <w:r w:rsidRPr="002D646D">
        <w:rPr>
          <w:b/>
          <w:bCs/>
        </w:rPr>
        <w:t>Установка знаков безопасности</w:t>
      </w:r>
    </w:p>
    <w:p w14:paraId="40DA0562" w14:textId="77777777" w:rsidR="00FF7777" w:rsidRPr="002D646D" w:rsidRDefault="00FF7777" w:rsidP="00FF7777">
      <w:pPr>
        <w:ind w:firstLine="709"/>
        <w:jc w:val="both"/>
        <w:rPr>
          <w:b/>
          <w:bCs/>
        </w:rPr>
      </w:pPr>
    </w:p>
    <w:p w14:paraId="070D520D"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25118136"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2B96A8D8"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4DD83119"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79E0629F" w14:textId="77777777" w:rsidR="00FF7777" w:rsidRDefault="00FF7777" w:rsidP="00FF7777">
      <w:pPr>
        <w:ind w:firstLine="709"/>
        <w:jc w:val="both"/>
      </w:pPr>
    </w:p>
    <w:p w14:paraId="30346619" w14:textId="77777777" w:rsidR="00FF7777" w:rsidRDefault="00FF7777" w:rsidP="00FF7777">
      <w:pPr>
        <w:ind w:firstLine="709"/>
        <w:jc w:val="both"/>
        <w:rPr>
          <w:b/>
          <w:bCs/>
        </w:rPr>
      </w:pPr>
      <w:r w:rsidRPr="002D646D">
        <w:rPr>
          <w:b/>
          <w:bCs/>
        </w:rPr>
        <w:t xml:space="preserve">Освещение зоны производства работ </w:t>
      </w:r>
    </w:p>
    <w:p w14:paraId="653D9C21" w14:textId="77777777" w:rsidR="00FF7777" w:rsidRPr="002D646D" w:rsidRDefault="00FF7777" w:rsidP="00FF7777">
      <w:pPr>
        <w:ind w:firstLine="709"/>
        <w:jc w:val="both"/>
        <w:rPr>
          <w:b/>
          <w:bCs/>
        </w:rPr>
      </w:pPr>
    </w:p>
    <w:p w14:paraId="079B9008"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75F147EA"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4460C103"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4ED9643C"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04E72AF7"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3367FF0D"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37B06DD7"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06729BF6"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75D5F173"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7003"/>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B9CB4C0" w14:textId="77777777" w:rsidR="00C84A76" w:rsidRPr="00A16EA9" w:rsidRDefault="00C84A76" w:rsidP="00A16EA9">
      <w:pPr>
        <w:pStyle w:val="Heading1"/>
        <w:rPr>
          <w:lang w:val="ru-RU"/>
        </w:rPr>
      </w:pPr>
      <w:bookmarkStart w:id="33" w:name="_Toc197597004"/>
      <w:r w:rsidRPr="00BA25D7">
        <w:rPr>
          <w:lang w:val="ru-RU"/>
        </w:rPr>
        <w:t xml:space="preserve">4.3.1 </w:t>
      </w:r>
      <w:r w:rsidR="00A16EA9" w:rsidRPr="00BA25D7">
        <w:rPr>
          <w:lang w:val="ru-RU"/>
        </w:rPr>
        <w:t>НОРМАТИВНАЯ ДОКУМЕНТАЦИЯ</w:t>
      </w:r>
      <w:bookmarkEnd w:id="33"/>
    </w:p>
    <w:p w14:paraId="35CEF9D9" w14:textId="77777777" w:rsidR="00156672" w:rsidRDefault="00C75514">
      <w:pPr>
        <w:ind w:firstLine="709"/>
        <w:jc w:val="both"/>
      </w:pPr>
      <w:r>
        <w:t>СП 76.13330 «Электр</w:t>
      </w:r>
      <w:r>
        <w:t>отехнические устройства. Актуализированная редакция СНиП 3.05.06-85»;</w:t>
      </w:r>
    </w:p>
    <w:p w14:paraId="6053DA57" w14:textId="77777777" w:rsidR="00156672" w:rsidRDefault="00C75514">
      <w:pPr>
        <w:ind w:firstLine="709"/>
        <w:jc w:val="both"/>
      </w:pPr>
      <w:r>
        <w:t>ГОСТ Р 70439 «Слаботочные системы. Кабельные системы. Коммутационные шкафы. Общие требования»;</w:t>
      </w:r>
    </w:p>
    <w:p w14:paraId="0BEC13A6" w14:textId="77777777" w:rsidR="00156672" w:rsidRDefault="00C75514">
      <w:pPr>
        <w:ind w:firstLine="709"/>
        <w:jc w:val="both"/>
      </w:pPr>
      <w:r>
        <w:t>ГОСТ 52796 (МЭК 62208:2002) «Пустые оболочки для низковольтных комплектных устройств распре</w:t>
      </w:r>
      <w:r>
        <w:t>деления и управления. Общие требования»;</w:t>
      </w:r>
    </w:p>
    <w:p w14:paraId="7ABA8B30" w14:textId="77777777" w:rsidR="00156672" w:rsidRDefault="00C75514">
      <w:pPr>
        <w:ind w:firstLine="709"/>
        <w:jc w:val="both"/>
      </w:pPr>
      <w:r>
        <w:t>ГОСТ Р 53246 «Информационные технологии. Системы кабельные структурированные»;</w:t>
      </w:r>
    </w:p>
    <w:p w14:paraId="617AA001" w14:textId="77777777" w:rsidR="00156672" w:rsidRDefault="00C75514">
      <w:pPr>
        <w:ind w:firstLine="709"/>
        <w:jc w:val="both"/>
      </w:pPr>
      <w:r>
        <w:t>ГОСТ Р 53245 «Информационные технологии. Системы кабельные структурированные.</w:t>
      </w:r>
    </w:p>
    <w:p w14:paraId="38593209" w14:textId="77777777" w:rsidR="00156672" w:rsidRDefault="00C75514">
      <w:pPr>
        <w:ind w:firstLine="709"/>
        <w:jc w:val="both"/>
      </w:pPr>
      <w:r>
        <w:t>Монтаж основных узлов системы».</w:t>
      </w:r>
    </w:p>
    <w:p w14:paraId="50E15DC8" w14:textId="77777777" w:rsidR="00BA25D7" w:rsidRDefault="00BA25D7" w:rsidP="00A16EA9">
      <w:pPr>
        <w:pStyle w:val="Heading1"/>
        <w:rPr>
          <w:lang w:val="ru-RU"/>
        </w:rPr>
      </w:pPr>
    </w:p>
    <w:p w14:paraId="70D7ABAD" w14:textId="77777777" w:rsidR="00C84A76" w:rsidRPr="00BA25D7" w:rsidRDefault="00C84A76" w:rsidP="00A16EA9">
      <w:pPr>
        <w:pStyle w:val="Heading1"/>
        <w:rPr>
          <w:lang w:val="ru-RU"/>
        </w:rPr>
      </w:pPr>
      <w:bookmarkStart w:id="34" w:name="_Toc197597005"/>
      <w:r w:rsidRPr="00BA25D7">
        <w:rPr>
          <w:lang w:val="ru-RU"/>
        </w:rPr>
        <w:t xml:space="preserve">4.3.2 </w:t>
      </w:r>
      <w:r w:rsidR="00A16EA9" w:rsidRPr="00BA25D7">
        <w:rPr>
          <w:lang w:val="ru-RU"/>
        </w:rPr>
        <w:t>ТЕХНОЛОГИЯ РАБОТ</w:t>
      </w:r>
      <w:bookmarkEnd w:id="34"/>
    </w:p>
    <w:p w14:paraId="1CE20CE0" w14:textId="77777777" w:rsidR="00156672" w:rsidRDefault="00C75514">
      <w:pPr>
        <w:ind w:firstLine="709"/>
        <w:jc w:val="both"/>
      </w:pPr>
      <w:r>
        <w:rPr>
          <w:b/>
        </w:rPr>
        <w:t>По</w:t>
      </w:r>
      <w:r>
        <w:rPr>
          <w:b/>
        </w:rPr>
        <w:t>дготовительные работы</w:t>
      </w:r>
    </w:p>
    <w:p w14:paraId="2714BF20" w14:textId="77777777" w:rsidR="00156672" w:rsidRDefault="00156672"/>
    <w:p w14:paraId="61F4E89E" w14:textId="77777777" w:rsidR="00156672" w:rsidRDefault="00C75514">
      <w:pPr>
        <w:ind w:firstLine="709"/>
        <w:jc w:val="both"/>
      </w:pPr>
      <w:r>
        <w:t>До начала работ по монтажу телекоммуникационных шкафов должны быть выполнены следующие подготовительные работы:</w:t>
      </w:r>
    </w:p>
    <w:p w14:paraId="0B8CE5DF" w14:textId="77777777" w:rsidR="00156672" w:rsidRDefault="00C75514">
      <w:pPr>
        <w:ind w:firstLine="709"/>
        <w:jc w:val="both"/>
      </w:pPr>
      <w:r>
        <w:t>- подготовлено место проведения работ;</w:t>
      </w:r>
    </w:p>
    <w:p w14:paraId="375B41C7" w14:textId="77777777" w:rsidR="00156672" w:rsidRDefault="00C75514">
      <w:pPr>
        <w:ind w:firstLine="709"/>
        <w:jc w:val="both"/>
      </w:pPr>
      <w:r>
        <w:t xml:space="preserve">- подготовлены и установлены в зоне работы бригады инвентарь, </w:t>
      </w:r>
      <w:r>
        <w:t>приспособления и средства для безопасного производства работ;</w:t>
      </w:r>
    </w:p>
    <w:p w14:paraId="42F737C0" w14:textId="77777777" w:rsidR="00156672" w:rsidRDefault="00C75514">
      <w:pPr>
        <w:ind w:firstLine="709"/>
        <w:jc w:val="both"/>
      </w:pPr>
      <w:r>
        <w:t>- получены и завезены все необходимые материалы для ведения работ.</w:t>
      </w:r>
    </w:p>
    <w:p w14:paraId="21228D07" w14:textId="77777777" w:rsidR="00156672" w:rsidRDefault="00156672"/>
    <w:p w14:paraId="45891BEF" w14:textId="77777777" w:rsidR="00156672" w:rsidRDefault="00C75514">
      <w:pPr>
        <w:ind w:firstLine="709"/>
        <w:jc w:val="both"/>
      </w:pPr>
      <w:r>
        <w:rPr>
          <w:u w:val="single"/>
        </w:rPr>
        <w:t>Транспортировка и хранение телекоммуникационных шкафов</w:t>
      </w:r>
    </w:p>
    <w:p w14:paraId="38018A39" w14:textId="77777777" w:rsidR="00156672" w:rsidRDefault="00156672"/>
    <w:p w14:paraId="2E2083DA" w14:textId="77777777" w:rsidR="00156672" w:rsidRDefault="00C75514">
      <w:pPr>
        <w:ind w:firstLine="709"/>
        <w:jc w:val="both"/>
      </w:pPr>
      <w:r>
        <w:t>Изделие не требует специальных мер предосторожности при транспортировк</w:t>
      </w:r>
      <w:r>
        <w:t>е, хранении и утилизации.</w:t>
      </w:r>
    </w:p>
    <w:p w14:paraId="306EFF30" w14:textId="77777777" w:rsidR="00156672" w:rsidRDefault="00C75514">
      <w:pPr>
        <w:ind w:firstLine="709"/>
        <w:jc w:val="both"/>
      </w:pPr>
      <w:r>
        <w:t>Изделие в упакованном виде должно храниться в помещениях при температуре воздуха от +1°С до +40°С и относительной влажности до 80% при 25°С.</w:t>
      </w:r>
    </w:p>
    <w:p w14:paraId="2D40A8BC" w14:textId="77777777" w:rsidR="00156672" w:rsidRDefault="00C75514">
      <w:pPr>
        <w:ind w:firstLine="709"/>
        <w:jc w:val="both"/>
      </w:pPr>
      <w:r>
        <w:t>Изделие в упакованном виде может перевозиться всеми видами закрытого транспорта в соответ</w:t>
      </w:r>
      <w:r>
        <w:t>ствии с установленными для каждого вида правилами перевозок.</w:t>
      </w:r>
    </w:p>
    <w:p w14:paraId="2495F509" w14:textId="77777777" w:rsidR="00156672" w:rsidRDefault="00C75514">
      <w:pPr>
        <w:ind w:firstLine="709"/>
        <w:jc w:val="both"/>
      </w:pPr>
      <w:r>
        <w:t>Условия транспортировки телекоммуникационных шкафов: температура от -50°С до +50°С, повышенная влажность до 100% при температуре 25°С.</w:t>
      </w:r>
    </w:p>
    <w:p w14:paraId="27E631B6" w14:textId="77777777" w:rsidR="00156672" w:rsidRDefault="00C75514">
      <w:pPr>
        <w:ind w:firstLine="709"/>
        <w:jc w:val="both"/>
      </w:pPr>
      <w:r>
        <w:t xml:space="preserve">При разгрузке должны выполняться требования </w:t>
      </w:r>
      <w:r>
        <w:t>манипуляционных знаков и надписей, указанных на упаковке.</w:t>
      </w:r>
    </w:p>
    <w:p w14:paraId="450DEBFB" w14:textId="77777777" w:rsidR="00156672" w:rsidRDefault="00C75514">
      <w:pPr>
        <w:ind w:firstLine="709"/>
        <w:jc w:val="both"/>
      </w:pPr>
      <w:r>
        <w:t>При перевозке любыми видами транспорта и хранении в складских помещениях телекоммуникационные шкафы необходимо оградить от воздействия кислот, щелочей или других агрессивных химических соединений, п</w:t>
      </w:r>
      <w:r>
        <w:t>ары и газы которых способны спровоцировать коррозию.</w:t>
      </w:r>
    </w:p>
    <w:p w14:paraId="4222E65B" w14:textId="77777777" w:rsidR="00156672" w:rsidRDefault="00C75514">
      <w:pPr>
        <w:ind w:firstLine="709"/>
        <w:jc w:val="both"/>
      </w:pPr>
      <w:r>
        <w:t>При поставке телекоммуникационных шкафов в собранном виде готовый конструктив надежно закреплен на деревянном европаллете 800х1200 мм с помощью монтажных кронштейнов и заправлен в полиэтиленовый чехол.</w:t>
      </w:r>
    </w:p>
    <w:p w14:paraId="4FEC19A8" w14:textId="77777777" w:rsidR="00156672" w:rsidRDefault="00C75514">
      <w:pPr>
        <w:ind w:firstLine="709"/>
        <w:jc w:val="both"/>
      </w:pPr>
      <w:r>
        <w:t>О</w:t>
      </w:r>
      <w:r>
        <w:t>чистку поверхности от загрязнений рекомендуется проводить с применением любых очистителей, за исключением НЦ (нитроцеллюлозных).</w:t>
      </w:r>
    </w:p>
    <w:p w14:paraId="2FA131C0" w14:textId="77777777" w:rsidR="00156672" w:rsidRDefault="00156672"/>
    <w:p w14:paraId="55FE65EB" w14:textId="77777777" w:rsidR="00156672" w:rsidRDefault="00C75514">
      <w:pPr>
        <w:ind w:firstLine="709"/>
        <w:jc w:val="both"/>
      </w:pPr>
      <w:r>
        <w:rPr>
          <w:b/>
        </w:rPr>
        <w:t>Основные работы</w:t>
      </w:r>
    </w:p>
    <w:p w14:paraId="1B98DA0A" w14:textId="77777777" w:rsidR="00156672" w:rsidRDefault="00156672"/>
    <w:p w14:paraId="51F17A2A" w14:textId="77777777" w:rsidR="00156672" w:rsidRDefault="00C75514">
      <w:pPr>
        <w:jc w:val="center"/>
      </w:pPr>
      <w:r>
        <w:rPr>
          <w:b/>
        </w:rPr>
        <w:t>Технологический процесс</w:t>
      </w:r>
    </w:p>
    <w:p w14:paraId="37E87081" w14:textId="77777777" w:rsidR="00156672" w:rsidRDefault="0015667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57"/>
        <w:gridCol w:w="6772"/>
      </w:tblGrid>
      <w:tr w:rsidR="00156672" w14:paraId="3E228552"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30D722" w14:textId="77777777" w:rsidR="00156672" w:rsidRDefault="00C75514">
            <w:pPr>
              <w:jc w:val="center"/>
            </w:pPr>
            <w:r>
              <w:rPr>
                <w:rFonts w:eastAsia="Times New Roman"/>
                <w:sz w:val="20"/>
              </w:rPr>
              <w:lastRenderedPageBreak/>
              <w:t>№ процесса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BA1E20" w14:textId="77777777" w:rsidR="00156672" w:rsidRDefault="00C75514">
            <w:pPr>
              <w:jc w:val="center"/>
            </w:pPr>
            <w:r>
              <w:rPr>
                <w:rFonts w:eastAsia="Times New Roman"/>
                <w:sz w:val="20"/>
              </w:rPr>
              <w:t>Описание процесса</w:t>
            </w:r>
          </w:p>
        </w:tc>
      </w:tr>
      <w:tr w:rsidR="00156672" w14:paraId="02723C4D"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617082" w14:textId="77777777" w:rsidR="00156672" w:rsidRDefault="00C75514">
            <w:pPr>
              <w:jc w:val="center"/>
            </w:pPr>
            <w:r>
              <w:rPr>
                <w:rFonts w:eastAsia="Times New Roman"/>
                <w:sz w:val="20"/>
              </w:rPr>
              <w:t>1</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25FD46" w14:textId="77777777" w:rsidR="00156672" w:rsidRDefault="00C75514">
            <w:r>
              <w:rPr>
                <w:rFonts w:eastAsia="Times New Roman"/>
                <w:sz w:val="20"/>
              </w:rPr>
              <w:t>Сборка шкафа</w:t>
            </w:r>
          </w:p>
        </w:tc>
      </w:tr>
      <w:tr w:rsidR="00156672" w14:paraId="2AB0E148"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800F97" w14:textId="77777777" w:rsidR="00156672" w:rsidRDefault="00C75514">
            <w:pPr>
              <w:jc w:val="center"/>
            </w:pPr>
            <w:r>
              <w:rPr>
                <w:rFonts w:eastAsia="Times New Roman"/>
                <w:sz w:val="20"/>
              </w:rPr>
              <w:t>2</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E307DA" w14:textId="77777777" w:rsidR="00156672" w:rsidRDefault="00C75514">
            <w:r>
              <w:rPr>
                <w:rFonts w:eastAsia="Times New Roman"/>
                <w:sz w:val="20"/>
              </w:rPr>
              <w:t xml:space="preserve">Установка шкафа в проектное </w:t>
            </w:r>
            <w:r>
              <w:rPr>
                <w:rFonts w:eastAsia="Times New Roman"/>
                <w:sz w:val="20"/>
              </w:rPr>
              <w:t>положение</w:t>
            </w:r>
          </w:p>
        </w:tc>
      </w:tr>
      <w:tr w:rsidR="00156672" w14:paraId="19911541"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BF4BA4" w14:textId="77777777" w:rsidR="00156672" w:rsidRDefault="00C75514">
            <w:pPr>
              <w:jc w:val="center"/>
            </w:pPr>
            <w:r>
              <w:rPr>
                <w:rFonts w:eastAsia="Times New Roman"/>
                <w:sz w:val="20"/>
              </w:rPr>
              <w:t>3</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C5AD2A" w14:textId="77777777" w:rsidR="00156672" w:rsidRDefault="00C75514">
            <w:r>
              <w:rPr>
                <w:rFonts w:eastAsia="Times New Roman"/>
                <w:sz w:val="20"/>
              </w:rPr>
              <w:t>Заземление деталей телекоммуникационного шкафа</w:t>
            </w:r>
          </w:p>
        </w:tc>
      </w:tr>
      <w:tr w:rsidR="00156672" w14:paraId="323D88E5"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E90ECA" w14:textId="77777777" w:rsidR="00156672" w:rsidRDefault="00C75514">
            <w:pPr>
              <w:jc w:val="center"/>
            </w:pPr>
            <w:r>
              <w:rPr>
                <w:rFonts w:eastAsia="Times New Roman"/>
                <w:sz w:val="20"/>
              </w:rPr>
              <w:t>4</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E953B8" w14:textId="77777777" w:rsidR="00156672" w:rsidRDefault="00C75514">
            <w:r>
              <w:rPr>
                <w:rFonts w:eastAsia="Times New Roman"/>
                <w:sz w:val="20"/>
              </w:rPr>
              <w:t>Подготовка шкафа к использованию</w:t>
            </w:r>
          </w:p>
        </w:tc>
      </w:tr>
    </w:tbl>
    <w:p w14:paraId="7DB984DE" w14:textId="77777777" w:rsidR="00156672" w:rsidRDefault="00156672"/>
    <w:p w14:paraId="512B2405" w14:textId="77777777" w:rsidR="00156672" w:rsidRDefault="00C75514">
      <w:pPr>
        <w:ind w:firstLine="709"/>
        <w:jc w:val="both"/>
      </w:pPr>
      <w:r>
        <w:t>Телекоммуникационные шкафы предназначены для установки сетевого и коммуникационного, кроссового, активного, пассивного, волоконно-оптического оборудования вну</w:t>
      </w:r>
      <w:r>
        <w:t>три офисных и производственных помещений.</w:t>
      </w:r>
    </w:p>
    <w:p w14:paraId="7F11B8E4" w14:textId="77777777" w:rsidR="00156672" w:rsidRDefault="00156672"/>
    <w:p w14:paraId="65EF044D" w14:textId="77777777" w:rsidR="00156672" w:rsidRDefault="00C75514">
      <w:pPr>
        <w:ind w:firstLine="709"/>
      </w:pPr>
      <w:r>
        <w:rPr>
          <w:u w:val="single"/>
        </w:rPr>
        <w:t>Шкаф телекоммуникационный TFA-428010-PPPP-BK</w:t>
      </w:r>
    </w:p>
    <w:p w14:paraId="1D84F962" w14:textId="77777777" w:rsidR="00156672" w:rsidRDefault="00156672"/>
    <w:p w14:paraId="115FDE4D" w14:textId="77777777" w:rsidR="00156672" w:rsidRDefault="008D4043">
      <w:pPr>
        <w:jc w:val="center"/>
      </w:pPr>
      <w:r>
        <w:pict w14:anchorId="0FCC3656">
          <v:shape id="_x0000_i1026" type="#_x0000_t75" style="width:279pt;height:285.75pt">
            <v:imagedata r:id="rId9" o:title=""/>
          </v:shape>
        </w:pict>
      </w:r>
    </w:p>
    <w:p w14:paraId="25DFDE35" w14:textId="77777777" w:rsidR="00156672" w:rsidRDefault="00156672"/>
    <w:p w14:paraId="185C4D81" w14:textId="77777777" w:rsidR="00156672" w:rsidRDefault="00C75514">
      <w:pPr>
        <w:jc w:val="center"/>
      </w:pPr>
      <w:r>
        <w:t>Общий вид шкафа</w:t>
      </w:r>
    </w:p>
    <w:p w14:paraId="281614D2" w14:textId="77777777" w:rsidR="00156672" w:rsidRDefault="00156672"/>
    <w:p w14:paraId="722996A6" w14:textId="77777777" w:rsidR="00156672" w:rsidRDefault="00C75514">
      <w:pPr>
        <w:ind w:firstLine="709"/>
        <w:jc w:val="both"/>
      </w:pPr>
      <w:r>
        <w:t>Шкаф серии «CLASSIC» TFA (далее – шкаф TFA) напольного монтажа.</w:t>
      </w:r>
    </w:p>
    <w:p w14:paraId="408560C1" w14:textId="77777777" w:rsidR="00156672" w:rsidRDefault="00C75514">
      <w:pPr>
        <w:ind w:firstLine="709"/>
        <w:jc w:val="both"/>
      </w:pPr>
      <w:r>
        <w:t xml:space="preserve">Шкаф TFA рекомендуется для установки оборудования стандарта 19 дюймов (19”) в </w:t>
      </w:r>
      <w:r>
        <w:t>соответствии с МЭК 297-1.</w:t>
      </w:r>
    </w:p>
    <w:p w14:paraId="57DDAF18" w14:textId="77777777" w:rsidR="00156672" w:rsidRDefault="00C75514">
      <w:pPr>
        <w:ind w:firstLine="709"/>
        <w:jc w:val="both"/>
      </w:pPr>
      <w:r>
        <w:t>Шкаф выполнен в системе несущих конструкций серии 482,6 мм ГОСТ 28601.2-90 (19-дюймовому стандарту IEC 297-2).</w:t>
      </w:r>
    </w:p>
    <w:p w14:paraId="6E930388" w14:textId="77777777" w:rsidR="00156672" w:rsidRDefault="00C75514">
      <w:pPr>
        <w:ind w:firstLine="709"/>
        <w:jc w:val="both"/>
      </w:pPr>
      <w:r>
        <w:t>Шкаф изготовлен в климатическом исполнении УХЛ категории 4.2 по ГОСТ 15150-69 и предназначен для эксплуатации в закрыты</w:t>
      </w:r>
      <w:r>
        <w:t>х помещениях при температуре окружающего воздуха от +1°С до +40°С и относительной влажности окружающего воздуха до 80% при 25°С.</w:t>
      </w:r>
    </w:p>
    <w:p w14:paraId="18FB741E" w14:textId="77777777" w:rsidR="00156672" w:rsidRDefault="00C75514">
      <w:pPr>
        <w:ind w:firstLine="709"/>
        <w:jc w:val="both"/>
      </w:pPr>
      <w:r>
        <w:t>Базовая степень защиты по ГОСТ 14254-96 (МЭК 529-89) – IP20.</w:t>
      </w:r>
    </w:p>
    <w:p w14:paraId="01A2522F" w14:textId="77777777" w:rsidR="00156672" w:rsidRDefault="00156672"/>
    <w:p w14:paraId="4B3779CA" w14:textId="77777777" w:rsidR="00156672" w:rsidRDefault="00C75514">
      <w:pPr>
        <w:ind w:firstLine="709"/>
        <w:jc w:val="both"/>
      </w:pPr>
      <w:r>
        <w:rPr>
          <w:b/>
        </w:rPr>
        <w:t>Сборка шкафа</w:t>
      </w:r>
    </w:p>
    <w:p w14:paraId="2A481460" w14:textId="77777777" w:rsidR="00156672" w:rsidRDefault="00156672"/>
    <w:p w14:paraId="2A426B96" w14:textId="77777777" w:rsidR="00156672" w:rsidRDefault="00C75514">
      <w:pPr>
        <w:ind w:firstLine="709"/>
        <w:jc w:val="both"/>
      </w:pPr>
      <w:r>
        <w:lastRenderedPageBreak/>
        <w:t xml:space="preserve">Шкаф поставляется в разобранном виде в 3-х или 4-х </w:t>
      </w:r>
      <w:r>
        <w:t>плоских картонных коробках (в зависимости от типоразмера шкафов). Компоненты шкафа упакованы вместе с крепежными элементами и руководством по сборке. Коробки снабжены сопроводительными надписями, манипуляционными знаками и скреплены пластиковой монтажной л</w:t>
      </w:r>
      <w:r>
        <w:t>ентой.</w:t>
      </w:r>
    </w:p>
    <w:p w14:paraId="5126229F" w14:textId="77777777" w:rsidR="00156672" w:rsidRDefault="00C75514">
      <w:pPr>
        <w:ind w:firstLine="709"/>
        <w:jc w:val="both"/>
      </w:pPr>
      <w:r>
        <w:t>После распаковки шкафа необходимо проверить наличие всех необходимых компонентов и крепежа в комплекте поставки. Перечень основных компонентов шкафа приведен в упаковочном листе, который находиться в каждом упаковочном месте.</w:t>
      </w:r>
    </w:p>
    <w:p w14:paraId="3F0B1264" w14:textId="77777777" w:rsidR="00156672" w:rsidRDefault="00C75514">
      <w:pPr>
        <w:ind w:firstLine="709"/>
        <w:jc w:val="both"/>
      </w:pPr>
      <w:r>
        <w:t>К сборке изделия присту</w:t>
      </w:r>
      <w:r>
        <w:t>пать только после проверки и наличия полной комплектации.</w:t>
      </w:r>
    </w:p>
    <w:p w14:paraId="26CD5DFF" w14:textId="77777777" w:rsidR="00156672" w:rsidRDefault="00156672"/>
    <w:p w14:paraId="2F9BC70B" w14:textId="77777777" w:rsidR="00156672" w:rsidRDefault="00C75514">
      <w:pPr>
        <w:ind w:firstLine="709"/>
        <w:jc w:val="both"/>
      </w:pPr>
      <w:r>
        <w:t>До начала производства работ по сборке шкафа ознакомиться с инструкций завода-изготовителя.</w:t>
      </w:r>
    </w:p>
    <w:p w14:paraId="062FCECF" w14:textId="77777777" w:rsidR="00156672" w:rsidRDefault="00C75514">
      <w:pPr>
        <w:ind w:firstLine="709"/>
        <w:jc w:val="both"/>
      </w:pPr>
      <w:r>
        <w:t>Монтаж шкафа необходимо проводить в подготовленном помещении, силами не менее 2-х человек. Произвести сбо</w:t>
      </w:r>
      <w:r>
        <w:t>рку шкафа согласно прилагаемого «Порядка сборки шкафа».</w:t>
      </w:r>
    </w:p>
    <w:p w14:paraId="731D9E8F" w14:textId="77777777" w:rsidR="00156672" w:rsidRDefault="00C75514">
      <w:pPr>
        <w:ind w:firstLine="709"/>
        <w:jc w:val="both"/>
      </w:pPr>
      <w:r>
        <w:t>При размещении оборудования следует определить верхний и нижний края U-пространства на направляющих. Для нестандартного оборудования используются полки под тяжелое оборудование.</w:t>
      </w:r>
    </w:p>
    <w:p w14:paraId="5258B91A" w14:textId="77777777" w:rsidR="00156672" w:rsidRDefault="00C75514">
      <w:pPr>
        <w:ind w:firstLine="709"/>
        <w:jc w:val="both"/>
      </w:pPr>
      <w:r>
        <w:t>Технологические отверс</w:t>
      </w:r>
      <w:r>
        <w:t>тия для прокладки кабелей имеются в нижней и верхней части шкафа. Все отверстия для ввода кабелей могут быть защищены панелями со щеточными кабельными вводами или закрыты фальш-панелями.</w:t>
      </w:r>
    </w:p>
    <w:p w14:paraId="30C1FCAD" w14:textId="77777777" w:rsidR="00156672" w:rsidRDefault="00C75514">
      <w:pPr>
        <w:ind w:firstLine="709"/>
        <w:jc w:val="both"/>
      </w:pPr>
      <w:r>
        <w:t>Для организации кабелей рекомендуется использовать кабельные органайз</w:t>
      </w:r>
      <w:r>
        <w:t>еры.</w:t>
      </w:r>
    </w:p>
    <w:p w14:paraId="1D0757B6" w14:textId="77777777" w:rsidR="00156672" w:rsidRDefault="00156672"/>
    <w:p w14:paraId="3DBC92F2" w14:textId="77777777" w:rsidR="00156672" w:rsidRDefault="00C75514">
      <w:pPr>
        <w:ind w:firstLine="709"/>
        <w:jc w:val="both"/>
      </w:pPr>
      <w:r>
        <w:rPr>
          <w:b/>
        </w:rPr>
        <w:t>Установка шкафа в проектное положение</w:t>
      </w:r>
    </w:p>
    <w:p w14:paraId="065E1FBD" w14:textId="77777777" w:rsidR="00156672" w:rsidRDefault="00156672"/>
    <w:p w14:paraId="63F4569F" w14:textId="77777777" w:rsidR="00156672" w:rsidRDefault="00C75514">
      <w:pPr>
        <w:ind w:firstLine="709"/>
        <w:jc w:val="both"/>
      </w:pPr>
      <w:r>
        <w:t xml:space="preserve">Перед установкой телекоммуникационного шкафа необходимо спланировать схему расположения устанавливаемого оборудования. При этом следует учитывать пространство, которое понадобится для установки </w:t>
      </w:r>
      <w:r>
        <w:t>оборудования.</w:t>
      </w:r>
    </w:p>
    <w:p w14:paraId="2FABFE1C" w14:textId="77777777" w:rsidR="00156672" w:rsidRDefault="00156672"/>
    <w:p w14:paraId="744044AC" w14:textId="77777777" w:rsidR="00156672" w:rsidRDefault="00C75514">
      <w:pPr>
        <w:ind w:firstLine="709"/>
      </w:pPr>
      <w:r>
        <w:rPr>
          <w:u w:val="single"/>
        </w:rPr>
        <w:t>Монтаж телекоммуникационных напольных шкафов</w:t>
      </w:r>
    </w:p>
    <w:p w14:paraId="609765C8" w14:textId="77777777" w:rsidR="00156672" w:rsidRDefault="00156672"/>
    <w:p w14:paraId="2B2887B1" w14:textId="77777777" w:rsidR="00156672" w:rsidRDefault="00C75514">
      <w:pPr>
        <w:ind w:firstLine="709"/>
        <w:jc w:val="both"/>
      </w:pPr>
      <w:r>
        <w:t>При установке телекоммуникационного шкафа необходимо выровнять его до вертикального положения, используя резьбу штатных регулируемых опор (ножек).</w:t>
      </w:r>
    </w:p>
    <w:p w14:paraId="4CEA6991" w14:textId="77777777" w:rsidR="00156672" w:rsidRDefault="00C75514">
      <w:pPr>
        <w:ind w:firstLine="709"/>
        <w:jc w:val="both"/>
      </w:pPr>
      <w:r>
        <w:t>Выравнивание положения шкафа по уровню:</w:t>
      </w:r>
    </w:p>
    <w:p w14:paraId="57E0B877" w14:textId="77777777" w:rsidR="00156672" w:rsidRDefault="00C75514">
      <w:pPr>
        <w:ind w:firstLine="709"/>
        <w:jc w:val="both"/>
      </w:pPr>
      <w:r>
        <w:t>- вкрути</w:t>
      </w:r>
      <w:r>
        <w:t>ть регулируемые ножки в основание шкафа;</w:t>
      </w:r>
    </w:p>
    <w:p w14:paraId="6311906F" w14:textId="77777777" w:rsidR="00156672" w:rsidRDefault="00C75514">
      <w:pPr>
        <w:ind w:firstLine="709"/>
        <w:jc w:val="both"/>
      </w:pPr>
      <w:r>
        <w:t>- отрегулировать положение по высоте;</w:t>
      </w:r>
    </w:p>
    <w:p w14:paraId="33DEDF0C" w14:textId="77777777" w:rsidR="00156672" w:rsidRDefault="00C75514">
      <w:pPr>
        <w:ind w:firstLine="709"/>
        <w:jc w:val="both"/>
      </w:pPr>
      <w:r>
        <w:t>- приложить уровень и отрегулировать положение шкафа в 3-х плоскостях.</w:t>
      </w:r>
    </w:p>
    <w:p w14:paraId="081F9858" w14:textId="77777777" w:rsidR="00156672" w:rsidRDefault="00C75514">
      <w:pPr>
        <w:ind w:firstLine="709"/>
        <w:jc w:val="both"/>
      </w:pPr>
      <w:r>
        <w:t>Правильная регулировка ножек гарантирует максимальную нагрузочную способность шкафа в процессе его эксплуа</w:t>
      </w:r>
      <w:r>
        <w:t>тации.</w:t>
      </w:r>
    </w:p>
    <w:p w14:paraId="3F24184C" w14:textId="77777777" w:rsidR="00156672" w:rsidRDefault="00156672"/>
    <w:p w14:paraId="66C4FB84" w14:textId="77777777" w:rsidR="00156672" w:rsidRDefault="008D4043">
      <w:pPr>
        <w:jc w:val="center"/>
      </w:pPr>
      <w:r>
        <w:pict w14:anchorId="284D359E">
          <v:shape id="_x0000_i1027" type="#_x0000_t75" style="width:207.75pt;height:186pt">
            <v:imagedata r:id="rId10" o:title=""/>
          </v:shape>
        </w:pict>
      </w:r>
    </w:p>
    <w:p w14:paraId="2DF1E3FA" w14:textId="77777777" w:rsidR="00156672" w:rsidRDefault="00156672"/>
    <w:p w14:paraId="33C3AC50" w14:textId="77777777" w:rsidR="00156672" w:rsidRDefault="00C75514">
      <w:pPr>
        <w:jc w:val="center"/>
      </w:pPr>
      <w:r>
        <w:t>Регулировка ножек телекоммуникационных напольных шкафов</w:t>
      </w:r>
    </w:p>
    <w:p w14:paraId="74B63F44" w14:textId="77777777" w:rsidR="00156672" w:rsidRDefault="00156672"/>
    <w:p w14:paraId="0EA61B7A" w14:textId="77777777" w:rsidR="00156672" w:rsidRDefault="00C75514">
      <w:pPr>
        <w:ind w:firstLine="709"/>
      </w:pPr>
      <w:r>
        <w:rPr>
          <w:u w:val="single"/>
        </w:rPr>
        <w:t>Монтаж телекоммуникационных настенных шкафов</w:t>
      </w:r>
    </w:p>
    <w:p w14:paraId="1578CFE5" w14:textId="77777777" w:rsidR="00156672" w:rsidRDefault="00156672"/>
    <w:p w14:paraId="56CC3CFC" w14:textId="77777777" w:rsidR="00156672" w:rsidRDefault="00C75514">
      <w:pPr>
        <w:ind w:firstLine="709"/>
        <w:jc w:val="both"/>
      </w:pPr>
      <w:r>
        <w:t xml:space="preserve">Крепление шкафа к стене подразумевает два возможных варианта. Первый – сверление отверстий в стене и крепление шкафа метизами через </w:t>
      </w:r>
      <w:r>
        <w:t>соответствующие отверстия в задней части шкафа.</w:t>
      </w:r>
    </w:p>
    <w:p w14:paraId="744C839C" w14:textId="77777777" w:rsidR="00156672" w:rsidRDefault="00C75514">
      <w:pPr>
        <w:ind w:firstLine="709"/>
        <w:jc w:val="both"/>
      </w:pPr>
      <w:r>
        <w:t>Второй – предварительное сверление отверстий и установка в них метизов с головкой, проходящей через максимальное отверстие в пазах крепления, и уже после окончательная фиксация шкафа.</w:t>
      </w:r>
    </w:p>
    <w:p w14:paraId="3661DF60" w14:textId="77777777" w:rsidR="00156672" w:rsidRDefault="00C75514">
      <w:pPr>
        <w:ind w:firstLine="709"/>
        <w:jc w:val="both"/>
      </w:pPr>
      <w:r>
        <w:t>Комплект для крепления ш</w:t>
      </w:r>
      <w:r>
        <w:t>кафа к стене не входит в комплект поставки.</w:t>
      </w:r>
    </w:p>
    <w:p w14:paraId="63C32856" w14:textId="77777777" w:rsidR="00156672" w:rsidRDefault="00156672"/>
    <w:p w14:paraId="50EF4980" w14:textId="77777777" w:rsidR="00156672" w:rsidRDefault="008D4043">
      <w:pPr>
        <w:jc w:val="center"/>
      </w:pPr>
      <w:r>
        <w:pict w14:anchorId="350EC6F7">
          <v:shape id="_x0000_i1028" type="#_x0000_t75" style="width:231pt;height:195pt">
            <v:imagedata r:id="rId11" o:title=""/>
          </v:shape>
        </w:pict>
      </w:r>
    </w:p>
    <w:p w14:paraId="06E3A0AD" w14:textId="77777777" w:rsidR="00156672" w:rsidRDefault="00156672"/>
    <w:p w14:paraId="6597B2E9" w14:textId="77777777" w:rsidR="00156672" w:rsidRDefault="00C75514">
      <w:pPr>
        <w:jc w:val="center"/>
      </w:pPr>
      <w:r>
        <w:t>Возможный вариант крепления телекоммуникационного шкафа к стене</w:t>
      </w:r>
    </w:p>
    <w:p w14:paraId="07B778FA" w14:textId="77777777" w:rsidR="00156672" w:rsidRDefault="00156672"/>
    <w:p w14:paraId="24A8CA9D" w14:textId="77777777" w:rsidR="00156672" w:rsidRDefault="00C75514">
      <w:pPr>
        <w:ind w:firstLine="709"/>
        <w:jc w:val="both"/>
      </w:pPr>
      <w:r>
        <w:rPr>
          <w:b/>
        </w:rPr>
        <w:t>Заземление деталей телекоммуникационного шкафа</w:t>
      </w:r>
    </w:p>
    <w:p w14:paraId="7A71C0EC" w14:textId="77777777" w:rsidR="00156672" w:rsidRDefault="00156672"/>
    <w:p w14:paraId="79032068" w14:textId="77777777" w:rsidR="00156672" w:rsidRDefault="00C75514">
      <w:pPr>
        <w:ind w:firstLine="709"/>
        <w:jc w:val="both"/>
      </w:pPr>
      <w:r>
        <w:t xml:space="preserve">Телекоммуникационный шкаф имеет систему заземления, реализованную с помощью проводов </w:t>
      </w:r>
      <w:r>
        <w:t>заземления, которые подключаются ко всем элементам шкафа.</w:t>
      </w:r>
    </w:p>
    <w:p w14:paraId="07FF2D98" w14:textId="77777777" w:rsidR="00156672" w:rsidRDefault="00C75514">
      <w:pPr>
        <w:ind w:firstLine="709"/>
        <w:jc w:val="both"/>
      </w:pPr>
      <w:r>
        <w:t>Для заземления используются шпильки, установленные в основании и крыше, винты крепления направляющих к раме, а также ножевые контакты, находящиеся на отгибах боковых стенок, двери и задней стенки.</w:t>
      </w:r>
    </w:p>
    <w:p w14:paraId="6384E4C7" w14:textId="77777777" w:rsidR="00156672" w:rsidRDefault="00156672"/>
    <w:p w14:paraId="7C4987D9" w14:textId="77777777" w:rsidR="00156672" w:rsidRDefault="00C75514">
      <w:pPr>
        <w:ind w:firstLine="709"/>
        <w:jc w:val="both"/>
      </w:pPr>
      <w:r>
        <w:rPr>
          <w:b/>
        </w:rPr>
        <w:t>Подготовка шкафа к использованию</w:t>
      </w:r>
    </w:p>
    <w:p w14:paraId="2BED7CB4" w14:textId="77777777" w:rsidR="00156672" w:rsidRDefault="00156672"/>
    <w:p w14:paraId="50D5DC62" w14:textId="77777777" w:rsidR="00156672" w:rsidRDefault="00C75514">
      <w:pPr>
        <w:ind w:firstLine="709"/>
        <w:jc w:val="both"/>
      </w:pPr>
      <w:r>
        <w:t>Для поддержания правильного распределения воздушных потоков закрыть все неиспользуемые отсеки направляющих дополнительными фальш-панелями.</w:t>
      </w:r>
    </w:p>
    <w:p w14:paraId="37747105" w14:textId="77777777" w:rsidR="00156672" w:rsidRDefault="00C75514">
      <w:pPr>
        <w:ind w:firstLine="709"/>
        <w:jc w:val="both"/>
      </w:pPr>
      <w:r>
        <w:t>Для улучшения охлаждения установленного оборудования в верхнюю панель шкафа рекомен</w:t>
      </w:r>
      <w:r>
        <w:t>дуется установить вентиляторный модуль, а также использовать вентиляторные модули, размещаемые на вертикальных направляющих.</w:t>
      </w:r>
    </w:p>
    <w:p w14:paraId="0920A95B" w14:textId="77777777" w:rsidR="00156672" w:rsidRDefault="00C75514">
      <w:pPr>
        <w:ind w:firstLine="709"/>
        <w:jc w:val="both"/>
      </w:pPr>
      <w:r>
        <w:t>Для наибольшей устойчивости необходимо производить монтаж оборудования снизу вверх, от самого тяжелого к легкому.</w:t>
      </w:r>
    </w:p>
    <w:p w14:paraId="450DC80C" w14:textId="77777777" w:rsidR="00156672" w:rsidRDefault="00156672"/>
    <w:p w14:paraId="3CC052D8" w14:textId="77777777" w:rsidR="00156672" w:rsidRDefault="00C75514">
      <w:pPr>
        <w:ind w:firstLine="709"/>
        <w:jc w:val="both"/>
      </w:pPr>
      <w:r>
        <w:rPr>
          <w:b/>
        </w:rPr>
        <w:t>Заключительные р</w:t>
      </w:r>
      <w:r>
        <w:rPr>
          <w:b/>
        </w:rPr>
        <w:t>аботы</w:t>
      </w:r>
    </w:p>
    <w:p w14:paraId="3937042F" w14:textId="77777777" w:rsidR="00156672" w:rsidRDefault="00156672"/>
    <w:p w14:paraId="0EA83F24" w14:textId="77777777" w:rsidR="00156672" w:rsidRDefault="00C75514">
      <w:pPr>
        <w:ind w:firstLine="709"/>
        <w:jc w:val="both"/>
      </w:pPr>
      <w:r>
        <w:lastRenderedPageBreak/>
        <w:t>По завершении работ очистить участок производства работ от мусора. 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w:t>
      </w:r>
      <w:r>
        <w:t>ельные знаки.</w:t>
      </w:r>
    </w:p>
    <w:p w14:paraId="678B072A" w14:textId="77777777" w:rsidR="00BA25D7" w:rsidRDefault="00BA25D7" w:rsidP="00A16EA9">
      <w:pPr>
        <w:pStyle w:val="Heading1"/>
        <w:rPr>
          <w:lang w:val="ru-RU"/>
        </w:rPr>
      </w:pPr>
    </w:p>
    <w:p w14:paraId="5B9ED436" w14:textId="77777777" w:rsidR="00C84A76" w:rsidRPr="00BA25D7" w:rsidRDefault="00C84A76" w:rsidP="00A16EA9">
      <w:pPr>
        <w:pStyle w:val="Heading1"/>
        <w:rPr>
          <w:lang w:val="ru-RU"/>
        </w:rPr>
      </w:pPr>
      <w:bookmarkStart w:id="35" w:name="_Toc197597006"/>
      <w:r w:rsidRPr="00BA25D7">
        <w:rPr>
          <w:lang w:val="ru-RU"/>
        </w:rPr>
        <w:t xml:space="preserve">4.3.3 </w:t>
      </w:r>
      <w:r w:rsidR="00A16EA9" w:rsidRPr="00BA25D7">
        <w:rPr>
          <w:lang w:val="ru-RU"/>
        </w:rPr>
        <w:t>ТРЕБОВАНИЯ К КАЧЕСТВУ</w:t>
      </w:r>
      <w:bookmarkEnd w:id="35"/>
    </w:p>
    <w:p w14:paraId="7740026A" w14:textId="77777777" w:rsidR="00156672" w:rsidRDefault="00C75514">
      <w:pPr>
        <w:ind w:firstLine="709"/>
        <w:jc w:val="both"/>
      </w:pPr>
      <w:r>
        <w:rPr>
          <w:b/>
        </w:rPr>
        <w:t>Входной контроль качества</w:t>
      </w:r>
    </w:p>
    <w:p w14:paraId="6DA9A4CD" w14:textId="77777777" w:rsidR="00156672" w:rsidRDefault="00156672"/>
    <w:p w14:paraId="202435E6" w14:textId="77777777" w:rsidR="00156672" w:rsidRDefault="00C75514">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w:t>
      </w:r>
      <w:r>
        <w:t>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w:t>
      </w:r>
      <w:r>
        <w:t>дартизации).</w:t>
      </w:r>
    </w:p>
    <w:p w14:paraId="283481E9" w14:textId="77777777" w:rsidR="00156672" w:rsidRDefault="00C75514">
      <w:pPr>
        <w:ind w:firstLine="709"/>
        <w:jc w:val="both"/>
      </w:pPr>
      <w:r>
        <w:t>При входном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наличие дефектов.</w:t>
      </w:r>
    </w:p>
    <w:p w14:paraId="01689AD2" w14:textId="77777777" w:rsidR="00156672" w:rsidRDefault="00156672"/>
    <w:p w14:paraId="25080F3B" w14:textId="77777777" w:rsidR="00156672" w:rsidRDefault="00C75514">
      <w:pPr>
        <w:ind w:firstLine="709"/>
        <w:jc w:val="both"/>
      </w:pPr>
      <w:r>
        <w:rPr>
          <w:b/>
        </w:rPr>
        <w:t>Операционный контроль качества</w:t>
      </w:r>
    </w:p>
    <w:p w14:paraId="413D12F7" w14:textId="77777777" w:rsidR="00156672" w:rsidRDefault="00156672"/>
    <w:p w14:paraId="5F0D6C7A" w14:textId="77777777" w:rsidR="00156672" w:rsidRDefault="00C75514">
      <w:pPr>
        <w:ind w:firstLine="709"/>
        <w:jc w:val="both"/>
      </w:pPr>
      <w:r>
        <w:t>Состав операций и сред</w:t>
      </w:r>
      <w:r>
        <w:t>ства контроля работ при монтаже телекоммуникационных шкафов:</w:t>
      </w:r>
    </w:p>
    <w:p w14:paraId="21076548" w14:textId="77777777" w:rsidR="00156672" w:rsidRDefault="0015667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313"/>
        <w:gridCol w:w="2362"/>
        <w:gridCol w:w="2145"/>
        <w:gridCol w:w="2109"/>
      </w:tblGrid>
      <w:tr w:rsidR="00156672" w14:paraId="2125113A" w14:textId="77777777">
        <w:trPr>
          <w:trHeight w:val="315"/>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C53048" w14:textId="77777777" w:rsidR="00156672" w:rsidRDefault="00C75514">
            <w:pPr>
              <w:jc w:val="center"/>
            </w:pPr>
            <w:r>
              <w:rPr>
                <w:rFonts w:eastAsia="Times New Roman"/>
                <w:sz w:val="20"/>
              </w:rPr>
              <w:t>Этапы работ</w:t>
            </w:r>
          </w:p>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DA0BAE" w14:textId="77777777" w:rsidR="00156672" w:rsidRDefault="00C75514">
            <w:pPr>
              <w:jc w:val="center"/>
            </w:pPr>
            <w:r>
              <w:rPr>
                <w:rFonts w:eastAsia="Times New Roman"/>
                <w:sz w:val="20"/>
              </w:rPr>
              <w:t>Контролируемые операции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FEDDA9" w14:textId="77777777" w:rsidR="00156672" w:rsidRDefault="00C75514">
            <w:pPr>
              <w:jc w:val="center"/>
            </w:pPr>
            <w:r>
              <w:rPr>
                <w:rFonts w:eastAsia="Times New Roman"/>
                <w:sz w:val="20"/>
              </w:rPr>
              <w:t>Контроль (метод, объем)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8A993A" w14:textId="77777777" w:rsidR="00156672" w:rsidRDefault="00C75514">
            <w:pPr>
              <w:jc w:val="center"/>
            </w:pPr>
            <w:r>
              <w:rPr>
                <w:rFonts w:eastAsia="Times New Roman"/>
                <w:sz w:val="20"/>
              </w:rPr>
              <w:t>Документация</w:t>
            </w:r>
          </w:p>
        </w:tc>
      </w:tr>
      <w:tr w:rsidR="00156672" w14:paraId="55F53699" w14:textId="77777777">
        <w:trPr>
          <w:trHeight w:val="315"/>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1298AB" w14:textId="77777777" w:rsidR="00156672" w:rsidRDefault="00C75514">
            <w:r>
              <w:rPr>
                <w:rFonts w:eastAsia="Times New Roman"/>
                <w:sz w:val="20"/>
              </w:rPr>
              <w:t>Подготовительные работы</w:t>
            </w:r>
          </w:p>
        </w:tc>
        <w:tc>
          <w:tcPr>
            <w:tcW w:w="20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778D3F" w14:textId="77777777" w:rsidR="00156672" w:rsidRDefault="00C75514">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727B69" w14:textId="77777777" w:rsidR="00156672" w:rsidRDefault="00C75514">
            <w:pPr>
              <w:jc w:val="center"/>
            </w:pPr>
            <w:r>
              <w:rPr>
                <w:rFonts w:eastAsia="Times New Roman"/>
                <w:sz w:val="20"/>
              </w:rPr>
              <w:t>Паспорта (сертификаты), акт приемки, общий журнал работ</w:t>
            </w:r>
          </w:p>
        </w:tc>
      </w:tr>
      <w:tr w:rsidR="00156672" w14:paraId="22ABB444" w14:textId="77777777">
        <w:trPr>
          <w:trHeight w:val="315"/>
          <w:jc w:val="center"/>
        </w:trPr>
        <w:tc>
          <w:tcPr>
            <w:tcW w:w="14" w:type="dxa"/>
            <w:vMerge/>
            <w:noWrap/>
            <w:tcMar>
              <w:top w:w="74" w:type="dxa"/>
              <w:left w:w="74" w:type="dxa"/>
              <w:bottom w:w="74" w:type="dxa"/>
              <w:right w:w="74" w:type="dxa"/>
            </w:tcMar>
            <w:vAlign w:val="center"/>
          </w:tcPr>
          <w:p w14:paraId="3B3C620D" w14:textId="77777777" w:rsidR="00156672" w:rsidRDefault="00156672"/>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8A57BB" w14:textId="77777777" w:rsidR="00156672" w:rsidRDefault="00C75514">
            <w:r>
              <w:rPr>
                <w:rFonts w:eastAsia="Times New Roman"/>
                <w:sz w:val="20"/>
              </w:rPr>
              <w:t xml:space="preserve">- наличие </w:t>
            </w:r>
            <w:r>
              <w:rPr>
                <w:rFonts w:eastAsia="Times New Roman"/>
                <w:sz w:val="20"/>
              </w:rPr>
              <w:t>документов о качестве на материалы и оборудование;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544D97" w14:textId="77777777" w:rsidR="00156672" w:rsidRDefault="00C75514">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1317D96" w14:textId="77777777" w:rsidR="00156672" w:rsidRDefault="00156672"/>
        </w:tc>
      </w:tr>
      <w:tr w:rsidR="00156672" w14:paraId="21D50905" w14:textId="77777777">
        <w:trPr>
          <w:trHeight w:val="315"/>
          <w:jc w:val="center"/>
        </w:trPr>
        <w:tc>
          <w:tcPr>
            <w:tcW w:w="14" w:type="dxa"/>
            <w:vMerge/>
            <w:noWrap/>
            <w:tcMar>
              <w:top w:w="74" w:type="dxa"/>
              <w:left w:w="74" w:type="dxa"/>
              <w:bottom w:w="74" w:type="dxa"/>
              <w:right w:w="74" w:type="dxa"/>
            </w:tcMar>
            <w:vAlign w:val="center"/>
          </w:tcPr>
          <w:p w14:paraId="302F6733" w14:textId="77777777" w:rsidR="00156672" w:rsidRDefault="00156672"/>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96E8D8" w14:textId="77777777" w:rsidR="00156672" w:rsidRDefault="00C75514">
            <w:r>
              <w:rPr>
                <w:rFonts w:eastAsia="Times New Roman"/>
                <w:sz w:val="20"/>
              </w:rPr>
              <w:t>- комплектность поставки;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6F6DBA" w14:textId="77777777" w:rsidR="00156672" w:rsidRDefault="00C75514">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2D14872" w14:textId="77777777" w:rsidR="00156672" w:rsidRDefault="00156672"/>
        </w:tc>
      </w:tr>
      <w:tr w:rsidR="00156672" w14:paraId="30E799CE" w14:textId="77777777">
        <w:trPr>
          <w:trHeight w:val="315"/>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C7C2DC" w14:textId="77777777" w:rsidR="00156672" w:rsidRDefault="00C75514">
            <w:r>
              <w:rPr>
                <w:rFonts w:eastAsia="Times New Roman"/>
                <w:sz w:val="20"/>
              </w:rPr>
              <w:t>Монтаж телекоммуникационного шкафа</w:t>
            </w:r>
          </w:p>
        </w:tc>
        <w:tc>
          <w:tcPr>
            <w:tcW w:w="20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8B34AE" w14:textId="77777777" w:rsidR="00156672" w:rsidRDefault="00C75514">
            <w:r>
              <w:rPr>
                <w:rFonts w:eastAsia="Times New Roman"/>
                <w:sz w:val="20"/>
              </w:rPr>
              <w:t>Контролировать: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70F158" w14:textId="77777777" w:rsidR="00156672" w:rsidRDefault="00C75514">
            <w:pPr>
              <w:jc w:val="center"/>
            </w:pPr>
            <w:r>
              <w:rPr>
                <w:rFonts w:eastAsia="Times New Roman"/>
                <w:sz w:val="20"/>
              </w:rPr>
              <w:t>Общий журнал работ</w:t>
            </w:r>
          </w:p>
        </w:tc>
      </w:tr>
      <w:tr w:rsidR="00156672" w14:paraId="162F165E" w14:textId="77777777">
        <w:trPr>
          <w:trHeight w:val="315"/>
          <w:jc w:val="center"/>
        </w:trPr>
        <w:tc>
          <w:tcPr>
            <w:tcW w:w="14" w:type="dxa"/>
            <w:vMerge/>
            <w:noWrap/>
            <w:tcMar>
              <w:top w:w="74" w:type="dxa"/>
              <w:left w:w="74" w:type="dxa"/>
              <w:bottom w:w="74" w:type="dxa"/>
              <w:right w:w="74" w:type="dxa"/>
            </w:tcMar>
            <w:vAlign w:val="center"/>
          </w:tcPr>
          <w:p w14:paraId="40044FB3" w14:textId="77777777" w:rsidR="00156672" w:rsidRDefault="00156672"/>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725408" w14:textId="77777777" w:rsidR="00156672" w:rsidRDefault="00C75514">
            <w:r>
              <w:rPr>
                <w:rFonts w:eastAsia="Times New Roman"/>
                <w:sz w:val="20"/>
              </w:rPr>
              <w:t>- правильность сборки шкафа;</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0E6DC1" w14:textId="77777777" w:rsidR="00156672" w:rsidRDefault="00C75514">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6D955D74" w14:textId="77777777" w:rsidR="00156672" w:rsidRDefault="00156672"/>
        </w:tc>
      </w:tr>
      <w:tr w:rsidR="00156672" w14:paraId="2F735F0A" w14:textId="77777777">
        <w:trPr>
          <w:trHeight w:val="315"/>
          <w:jc w:val="center"/>
        </w:trPr>
        <w:tc>
          <w:tcPr>
            <w:tcW w:w="14" w:type="dxa"/>
            <w:vMerge/>
            <w:noWrap/>
            <w:tcMar>
              <w:top w:w="74" w:type="dxa"/>
              <w:left w:w="74" w:type="dxa"/>
              <w:bottom w:w="74" w:type="dxa"/>
              <w:right w:w="74" w:type="dxa"/>
            </w:tcMar>
            <w:vAlign w:val="center"/>
          </w:tcPr>
          <w:p w14:paraId="2779C4EE" w14:textId="77777777" w:rsidR="00156672" w:rsidRDefault="00156672"/>
        </w:tc>
        <w:tc>
          <w:tcPr>
            <w:tcW w:w="14" w:type="dxa"/>
            <w:vMerge/>
            <w:noWrap/>
            <w:tcMar>
              <w:top w:w="74" w:type="dxa"/>
              <w:left w:w="74" w:type="dxa"/>
              <w:bottom w:w="74" w:type="dxa"/>
              <w:right w:w="74" w:type="dxa"/>
            </w:tcMar>
            <w:vAlign w:val="center"/>
          </w:tcPr>
          <w:p w14:paraId="05849B75" w14:textId="77777777" w:rsidR="00156672" w:rsidRDefault="00156672"/>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4C856F" w14:textId="77777777" w:rsidR="00156672" w:rsidRDefault="00C75514">
            <w:r>
              <w:rPr>
                <w:rFonts w:eastAsia="Times New Roman"/>
                <w:sz w:val="20"/>
              </w:rPr>
              <w:t xml:space="preserve">- правильность </w:t>
            </w:r>
            <w:r>
              <w:rPr>
                <w:rFonts w:eastAsia="Times New Roman"/>
                <w:sz w:val="20"/>
              </w:rPr>
              <w:t>установки шкафа;</w:t>
            </w:r>
          </w:p>
        </w:tc>
        <w:tc>
          <w:tcPr>
            <w:tcW w:w="14" w:type="dxa"/>
            <w:vMerge/>
            <w:noWrap/>
            <w:tcMar>
              <w:top w:w="74" w:type="dxa"/>
              <w:left w:w="74" w:type="dxa"/>
              <w:bottom w:w="74" w:type="dxa"/>
              <w:right w:w="74" w:type="dxa"/>
            </w:tcMar>
            <w:vAlign w:val="center"/>
          </w:tcPr>
          <w:p w14:paraId="51A7DA6D" w14:textId="77777777" w:rsidR="00156672" w:rsidRDefault="00156672"/>
        </w:tc>
      </w:tr>
      <w:tr w:rsidR="00156672" w14:paraId="12597694" w14:textId="77777777">
        <w:trPr>
          <w:trHeight w:val="315"/>
          <w:jc w:val="center"/>
        </w:trPr>
        <w:tc>
          <w:tcPr>
            <w:tcW w:w="14" w:type="dxa"/>
            <w:vMerge/>
            <w:noWrap/>
            <w:tcMar>
              <w:top w:w="74" w:type="dxa"/>
              <w:left w:w="74" w:type="dxa"/>
              <w:bottom w:w="74" w:type="dxa"/>
              <w:right w:w="74" w:type="dxa"/>
            </w:tcMar>
            <w:vAlign w:val="center"/>
          </w:tcPr>
          <w:p w14:paraId="7811DB7F" w14:textId="77777777" w:rsidR="00156672" w:rsidRDefault="00156672"/>
        </w:tc>
        <w:tc>
          <w:tcPr>
            <w:tcW w:w="14" w:type="dxa"/>
            <w:vMerge/>
            <w:noWrap/>
            <w:tcMar>
              <w:top w:w="74" w:type="dxa"/>
              <w:left w:w="74" w:type="dxa"/>
              <w:bottom w:w="74" w:type="dxa"/>
              <w:right w:w="74" w:type="dxa"/>
            </w:tcMar>
            <w:vAlign w:val="center"/>
          </w:tcPr>
          <w:p w14:paraId="601E814F" w14:textId="77777777" w:rsidR="00156672" w:rsidRDefault="00156672"/>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539C61" w14:textId="77777777" w:rsidR="00156672" w:rsidRDefault="00C75514">
            <w:r>
              <w:rPr>
                <w:rFonts w:eastAsia="Times New Roman"/>
                <w:sz w:val="20"/>
              </w:rPr>
              <w:t>- правильность заземления деталей шкафа;</w:t>
            </w:r>
          </w:p>
        </w:tc>
        <w:tc>
          <w:tcPr>
            <w:tcW w:w="14" w:type="dxa"/>
            <w:vMerge/>
            <w:noWrap/>
            <w:tcMar>
              <w:top w:w="74" w:type="dxa"/>
              <w:left w:w="74" w:type="dxa"/>
              <w:bottom w:w="74" w:type="dxa"/>
              <w:right w:w="74" w:type="dxa"/>
            </w:tcMar>
            <w:vAlign w:val="center"/>
          </w:tcPr>
          <w:p w14:paraId="5BA2DF32" w14:textId="77777777" w:rsidR="00156672" w:rsidRDefault="00156672"/>
        </w:tc>
      </w:tr>
      <w:tr w:rsidR="00156672" w14:paraId="0EBA994F" w14:textId="77777777">
        <w:trPr>
          <w:trHeight w:val="315"/>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26D772" w14:textId="77777777" w:rsidR="00156672" w:rsidRDefault="00C75514">
            <w:r>
              <w:rPr>
                <w:rFonts w:eastAsia="Times New Roman"/>
                <w:sz w:val="20"/>
              </w:rPr>
              <w:t>Приемка выполненных работ</w:t>
            </w:r>
          </w:p>
        </w:tc>
        <w:tc>
          <w:tcPr>
            <w:tcW w:w="20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23F56D" w14:textId="77777777" w:rsidR="00156672" w:rsidRDefault="00C75514">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8B153D" w14:textId="77777777" w:rsidR="00156672" w:rsidRDefault="00C75514">
            <w:pPr>
              <w:jc w:val="center"/>
            </w:pPr>
            <w:r>
              <w:rPr>
                <w:rFonts w:eastAsia="Times New Roman"/>
                <w:sz w:val="20"/>
              </w:rPr>
              <w:t>Акт приемки выполненных работ</w:t>
            </w:r>
          </w:p>
        </w:tc>
      </w:tr>
      <w:tr w:rsidR="00156672" w14:paraId="20894B31" w14:textId="77777777">
        <w:trPr>
          <w:trHeight w:val="315"/>
          <w:jc w:val="center"/>
        </w:trPr>
        <w:tc>
          <w:tcPr>
            <w:tcW w:w="14" w:type="dxa"/>
            <w:vMerge/>
            <w:noWrap/>
            <w:tcMar>
              <w:top w:w="74" w:type="dxa"/>
              <w:left w:w="74" w:type="dxa"/>
              <w:bottom w:w="74" w:type="dxa"/>
              <w:right w:w="74" w:type="dxa"/>
            </w:tcMar>
            <w:vAlign w:val="center"/>
          </w:tcPr>
          <w:p w14:paraId="27981E81" w14:textId="77777777" w:rsidR="00156672" w:rsidRDefault="00156672"/>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D6F430" w14:textId="77777777" w:rsidR="00156672" w:rsidRDefault="00C75514">
            <w:r>
              <w:rPr>
                <w:rFonts w:eastAsia="Times New Roman"/>
                <w:sz w:val="20"/>
              </w:rPr>
              <w:t>- качество монтажа оборудования.</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628730" w14:textId="77777777" w:rsidR="00156672" w:rsidRDefault="00C75514">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24E92DA8" w14:textId="77777777" w:rsidR="00156672" w:rsidRDefault="00156672"/>
        </w:tc>
      </w:tr>
      <w:tr w:rsidR="00156672" w14:paraId="4BEF4C24" w14:textId="77777777">
        <w:trPr>
          <w:trHeight w:val="315"/>
          <w:jc w:val="center"/>
        </w:trPr>
        <w:tc>
          <w:tcPr>
            <w:tcW w:w="42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166361" w14:textId="77777777" w:rsidR="00156672" w:rsidRDefault="00C75514">
            <w:pPr>
              <w:jc w:val="both"/>
            </w:pPr>
            <w:r>
              <w:rPr>
                <w:rFonts w:eastAsia="Times New Roman"/>
                <w:sz w:val="20"/>
              </w:rPr>
              <w:t>Операционный контроль осуществляют: мастер (прораб).</w:t>
            </w:r>
          </w:p>
        </w:tc>
      </w:tr>
      <w:tr w:rsidR="00156672" w14:paraId="24061AEA" w14:textId="77777777">
        <w:trPr>
          <w:trHeight w:val="315"/>
          <w:jc w:val="center"/>
        </w:trPr>
        <w:tc>
          <w:tcPr>
            <w:tcW w:w="42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48DAFE" w14:textId="77777777" w:rsidR="00156672" w:rsidRDefault="00C75514">
            <w:pPr>
              <w:jc w:val="both"/>
            </w:pPr>
            <w:r>
              <w:rPr>
                <w:rFonts w:eastAsia="Times New Roman"/>
                <w:sz w:val="20"/>
              </w:rPr>
              <w:t>Приемочный контроль осуществляют: работники службы качества, мастер (прораб), технадзор, представители технадзора заказчика.</w:t>
            </w:r>
          </w:p>
        </w:tc>
      </w:tr>
    </w:tbl>
    <w:p w14:paraId="19435847" w14:textId="77777777" w:rsidR="00156672" w:rsidRDefault="00156672"/>
    <w:p w14:paraId="479E6A65" w14:textId="77777777" w:rsidR="00156672" w:rsidRDefault="00C75514">
      <w:pPr>
        <w:ind w:firstLine="709"/>
        <w:jc w:val="both"/>
      </w:pPr>
      <w:r>
        <w:rPr>
          <w:b/>
        </w:rPr>
        <w:lastRenderedPageBreak/>
        <w:t>Приемочный контроль качества</w:t>
      </w:r>
    </w:p>
    <w:p w14:paraId="23646CED" w14:textId="77777777" w:rsidR="00156672" w:rsidRDefault="00156672"/>
    <w:p w14:paraId="5EB37778" w14:textId="77777777" w:rsidR="00156672" w:rsidRDefault="00C75514">
      <w:pPr>
        <w:ind w:firstLine="709"/>
        <w:jc w:val="both"/>
      </w:pPr>
      <w:r>
        <w:t xml:space="preserve">В ходе приемочного контроля проверяется полнота и правильность оформления </w:t>
      </w:r>
      <w:r>
        <w:t>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документации.</w:t>
      </w:r>
    </w:p>
    <w:p w14:paraId="25FB195A" w14:textId="77777777" w:rsidR="00BA25D7" w:rsidRDefault="00BA25D7" w:rsidP="00A16EA9">
      <w:pPr>
        <w:pStyle w:val="Heading1"/>
        <w:rPr>
          <w:lang w:val="ru-RU"/>
        </w:rPr>
      </w:pPr>
    </w:p>
    <w:p w14:paraId="2D08549C" w14:textId="77777777" w:rsidR="00C84A76" w:rsidRPr="00BA25D7" w:rsidRDefault="00C84A76" w:rsidP="00A16EA9">
      <w:pPr>
        <w:pStyle w:val="Heading1"/>
        <w:rPr>
          <w:lang w:val="ru-RU"/>
        </w:rPr>
      </w:pPr>
      <w:bookmarkStart w:id="36" w:name="_Toc197597007"/>
      <w:r w:rsidRPr="00BA25D7">
        <w:rPr>
          <w:lang w:val="ru-RU"/>
        </w:rPr>
        <w:t xml:space="preserve">4.3.4 </w:t>
      </w:r>
      <w:r w:rsidR="00A16EA9" w:rsidRPr="00BA25D7">
        <w:rPr>
          <w:lang w:val="ru-RU"/>
        </w:rPr>
        <w:t>ПОТРЕБНОСТЬ В МАТЕРИАЛЬНО-ТЕХНИЧЕСКИХ РЕСУРСАХ</w:t>
      </w:r>
      <w:bookmarkEnd w:id="36"/>
    </w:p>
    <w:p w14:paraId="33A2A004" w14:textId="77777777" w:rsidR="00156672" w:rsidRDefault="00C75514">
      <w:pPr>
        <w:ind w:firstLine="709"/>
        <w:jc w:val="both"/>
      </w:pPr>
      <w:r>
        <w:t>Техноло</w:t>
      </w:r>
      <w:r>
        <w:t>гическая оснастка, инструмент, инвентарь и приспособления (рекомендуемые)</w:t>
      </w:r>
    </w:p>
    <w:p w14:paraId="00E18DE7" w14:textId="77777777" w:rsidR="00156672" w:rsidRDefault="0015667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156672" w14:paraId="09A8DD73"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0D7F3A" w14:textId="77777777" w:rsidR="00156672" w:rsidRDefault="00C75514">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D6C9A2" w14:textId="77777777" w:rsidR="00156672" w:rsidRDefault="00C75514">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0230EF" w14:textId="77777777" w:rsidR="00156672" w:rsidRDefault="00C75514">
            <w:pPr>
              <w:jc w:val="center"/>
            </w:pPr>
            <w:r>
              <w:rPr>
                <w:rFonts w:eastAsia="Times New Roman"/>
                <w:sz w:val="20"/>
              </w:rPr>
              <w:t>Основная техническая характеристика,</w:t>
            </w:r>
            <w:r>
              <w:rPr>
                <w:rFonts w:eastAsia="Times New Roman"/>
                <w:sz w:val="20"/>
              </w:rPr>
              <w:t xml:space="preserve">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1BF593" w14:textId="77777777" w:rsidR="00156672" w:rsidRDefault="00C75514">
            <w:pPr>
              <w:jc w:val="center"/>
            </w:pPr>
            <w:r>
              <w:rPr>
                <w:rFonts w:eastAsia="Times New Roman"/>
                <w:sz w:val="20"/>
              </w:rPr>
              <w:t>Кол-во на звено (бригаду)</w:t>
            </w:r>
          </w:p>
        </w:tc>
      </w:tr>
      <w:tr w:rsidR="00156672" w14:paraId="3F6E3664"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443E79" w14:textId="77777777" w:rsidR="00156672" w:rsidRDefault="00C75514">
            <w:r>
              <w:rPr>
                <w:rFonts w:eastAsia="Times New Roman"/>
                <w:sz w:val="20"/>
              </w:rPr>
              <w:t>Монтаж</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1D7C8E" w14:textId="77777777" w:rsidR="00156672" w:rsidRDefault="00C75514">
            <w:r>
              <w:rPr>
                <w:rFonts w:eastAsia="Times New Roman"/>
                <w:sz w:val="20"/>
              </w:rPr>
              <w:t>Плоскогубцы универсальные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4009D7"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C61DB4" w14:textId="77777777" w:rsidR="00156672" w:rsidRDefault="00156672"/>
        </w:tc>
      </w:tr>
      <w:tr w:rsidR="00156672" w14:paraId="7F14CC31"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29766B"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B0A36B" w14:textId="77777777" w:rsidR="00156672" w:rsidRDefault="00C75514">
            <w:r>
              <w:rPr>
                <w:rFonts w:eastAsia="Times New Roman"/>
                <w:sz w:val="20"/>
              </w:rPr>
              <w:t>Складной нож</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79EA5C"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209584" w14:textId="77777777" w:rsidR="00156672" w:rsidRDefault="00156672"/>
        </w:tc>
      </w:tr>
      <w:tr w:rsidR="00156672" w14:paraId="3BA637CA"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A7739"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ECB6A0" w14:textId="77777777" w:rsidR="00156672" w:rsidRDefault="00C75514">
            <w:r>
              <w:rPr>
                <w:rFonts w:eastAsia="Times New Roman"/>
                <w:sz w:val="20"/>
              </w:rPr>
              <w:t>Отвертка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26E7B3"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93941E" w14:textId="77777777" w:rsidR="00156672" w:rsidRDefault="00156672"/>
        </w:tc>
      </w:tr>
      <w:tr w:rsidR="00156672" w14:paraId="0D7968EF"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B701A5"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C6F8CC" w14:textId="77777777" w:rsidR="00156672" w:rsidRDefault="00C75514">
            <w:r>
              <w:rPr>
                <w:rFonts w:eastAsia="Times New Roman"/>
                <w:sz w:val="20"/>
              </w:rPr>
              <w:t>Отвертка-индикатор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38CA3"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774406" w14:textId="77777777" w:rsidR="00156672" w:rsidRDefault="00156672"/>
        </w:tc>
      </w:tr>
      <w:tr w:rsidR="00156672" w14:paraId="4D475B8E"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BB48A2"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DE1DFA" w14:textId="77777777" w:rsidR="00156672" w:rsidRDefault="00C75514">
            <w:r>
              <w:rPr>
                <w:rFonts w:eastAsia="Times New Roman"/>
                <w:sz w:val="20"/>
              </w:rPr>
              <w:t>Ключ рожковый или головка-трещотка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3109B0"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4D872C" w14:textId="77777777" w:rsidR="00156672" w:rsidRDefault="00156672"/>
        </w:tc>
      </w:tr>
      <w:tr w:rsidR="00156672" w14:paraId="41436DE3"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035BF"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6AAE16" w14:textId="77777777" w:rsidR="00156672" w:rsidRDefault="00C75514">
            <w:r>
              <w:rPr>
                <w:rFonts w:eastAsia="Times New Roman"/>
                <w:sz w:val="20"/>
              </w:rPr>
              <w:t>Аккумуляторный 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A569B1"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D49420" w14:textId="77777777" w:rsidR="00156672" w:rsidRDefault="00156672"/>
        </w:tc>
      </w:tr>
      <w:tr w:rsidR="00156672" w14:paraId="5FAB67A7"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DB6445"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A29DDB" w14:textId="77777777" w:rsidR="00156672" w:rsidRDefault="00C75514">
            <w:r>
              <w:rPr>
                <w:rFonts w:eastAsia="Times New Roman"/>
                <w:sz w:val="20"/>
              </w:rPr>
              <w:t>Перфоратор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8EBEE4"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3DECA0" w14:textId="77777777" w:rsidR="00156672" w:rsidRDefault="00156672"/>
        </w:tc>
      </w:tr>
      <w:tr w:rsidR="00156672" w14:paraId="56E3050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B44DFB" w14:textId="77777777" w:rsidR="00156672" w:rsidRDefault="00C75514">
            <w:r>
              <w:rPr>
                <w:rFonts w:eastAsia="Times New Roman"/>
                <w:sz w:val="20"/>
              </w:rPr>
              <w:t>Регулировки ножек</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2067A2" w14:textId="77777777" w:rsidR="00156672" w:rsidRDefault="00C75514">
            <w:r>
              <w:rPr>
                <w:rFonts w:eastAsia="Times New Roman"/>
                <w:sz w:val="20"/>
              </w:rPr>
              <w:t>Шестигранник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347657"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AC9BD4" w14:textId="77777777" w:rsidR="00156672" w:rsidRDefault="00156672"/>
        </w:tc>
      </w:tr>
      <w:tr w:rsidR="00156672" w14:paraId="1D6A9EB7"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43F444" w14:textId="77777777" w:rsidR="00156672" w:rsidRDefault="00C75514">
            <w:r>
              <w:rPr>
                <w:rFonts w:eastAsia="Times New Roman"/>
                <w:sz w:val="20"/>
              </w:rPr>
              <w:t>Измерительные работы</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FECD09" w14:textId="77777777" w:rsidR="00156672" w:rsidRDefault="00C75514">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0CC789"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4F9097" w14:textId="77777777" w:rsidR="00156672" w:rsidRDefault="00156672"/>
        </w:tc>
      </w:tr>
      <w:tr w:rsidR="00156672" w14:paraId="7A94E9B6"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578C41"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AC4ED1" w14:textId="77777777" w:rsidR="00156672" w:rsidRDefault="00C75514">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585A0E"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83926B" w14:textId="77777777" w:rsidR="00156672" w:rsidRDefault="00156672"/>
        </w:tc>
      </w:tr>
      <w:tr w:rsidR="00156672" w14:paraId="0768AD64"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D6D8F6"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4E3A4B" w14:textId="77777777" w:rsidR="00156672" w:rsidRDefault="00C75514">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1F42C9"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51F674" w14:textId="77777777" w:rsidR="00156672" w:rsidRDefault="00156672"/>
        </w:tc>
      </w:tr>
      <w:tr w:rsidR="00156672" w14:paraId="3A9835E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D08282"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2BA35F" w14:textId="77777777" w:rsidR="00156672" w:rsidRDefault="00C75514">
            <w:r>
              <w:rPr>
                <w:rFonts w:eastAsia="Times New Roman"/>
                <w:sz w:val="20"/>
              </w:rPr>
              <w:t>Отвес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274DCE"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E08697" w14:textId="77777777" w:rsidR="00156672" w:rsidRDefault="00156672"/>
        </w:tc>
      </w:tr>
      <w:tr w:rsidR="00156672" w14:paraId="69ACC338"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57EF92" w14:textId="77777777" w:rsidR="00156672" w:rsidRDefault="00C75514">
            <w:r>
              <w:rPr>
                <w:rFonts w:eastAsia="Times New Roman"/>
                <w:sz w:val="20"/>
              </w:rPr>
              <w:t>То же</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8EB763" w14:textId="77777777" w:rsidR="00156672" w:rsidRDefault="00C75514">
            <w:r>
              <w:rPr>
                <w:rFonts w:eastAsia="Times New Roman"/>
                <w:sz w:val="20"/>
              </w:rPr>
              <w:t>Мультиметр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1E3AD8" w14:textId="77777777" w:rsidR="00156672" w:rsidRDefault="00156672"/>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C416D5" w14:textId="77777777" w:rsidR="00156672" w:rsidRDefault="00156672"/>
        </w:tc>
      </w:tr>
      <w:tr w:rsidR="00156672" w14:paraId="6C9C162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CA2405" w14:textId="77777777" w:rsidR="00156672" w:rsidRDefault="00C75514">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D4A424" w14:textId="77777777" w:rsidR="00156672" w:rsidRDefault="00C75514">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A9C821" w14:textId="77777777" w:rsidR="00156672" w:rsidRDefault="00C75514">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6F65AB" w14:textId="77777777" w:rsidR="00156672" w:rsidRDefault="00156672"/>
        </w:tc>
      </w:tr>
      <w:tr w:rsidR="00156672" w14:paraId="23A3D1C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09D4FE" w14:textId="77777777" w:rsidR="00156672" w:rsidRDefault="00C75514">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3CE86C" w14:textId="77777777" w:rsidR="00156672" w:rsidRDefault="00C75514">
            <w:r>
              <w:rPr>
                <w:rFonts w:eastAsia="Times New Roman"/>
                <w:sz w:val="20"/>
              </w:rPr>
              <w:t xml:space="preserve">Каска </w:t>
            </w:r>
            <w:r>
              <w:rPr>
                <w:rFonts w:eastAsia="Times New Roman"/>
                <w:sz w:val="20"/>
              </w:rPr>
              <w:t>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AD2A09" w14:textId="77777777" w:rsidR="00156672" w:rsidRDefault="00C75514">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327AF4" w14:textId="77777777" w:rsidR="00156672" w:rsidRDefault="00156672"/>
        </w:tc>
      </w:tr>
      <w:tr w:rsidR="00156672" w14:paraId="4268004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B2E7A0" w14:textId="77777777" w:rsidR="00156672" w:rsidRDefault="00C75514">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6CD166" w14:textId="77777777" w:rsidR="00156672" w:rsidRDefault="00C75514">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A9FB97" w14:textId="77777777" w:rsidR="00156672" w:rsidRDefault="00C75514">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2598E9" w14:textId="77777777" w:rsidR="00156672" w:rsidRDefault="00156672"/>
        </w:tc>
      </w:tr>
      <w:tr w:rsidR="00156672" w14:paraId="39B3182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E08C20" w14:textId="77777777" w:rsidR="00156672" w:rsidRDefault="00C75514">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6C6EA9" w14:textId="77777777" w:rsidR="00156672" w:rsidRDefault="00C75514">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DE045C" w14:textId="77777777" w:rsidR="00156672" w:rsidRDefault="00C75514">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5A3BC0" w14:textId="77777777" w:rsidR="00156672" w:rsidRDefault="00156672"/>
        </w:tc>
      </w:tr>
      <w:tr w:rsidR="00156672" w14:paraId="423BA63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B3780D" w14:textId="77777777" w:rsidR="00156672" w:rsidRDefault="00C75514">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114E4F" w14:textId="77777777" w:rsidR="00156672" w:rsidRDefault="00C75514">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F60066" w14:textId="77777777" w:rsidR="00156672" w:rsidRDefault="00C75514">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9F868" w14:textId="77777777" w:rsidR="00156672" w:rsidRDefault="00156672"/>
        </w:tc>
      </w:tr>
      <w:tr w:rsidR="00156672" w14:paraId="561DE90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637BAC" w14:textId="77777777" w:rsidR="00156672" w:rsidRDefault="00C75514">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8C2F1A" w14:textId="77777777" w:rsidR="00156672" w:rsidRDefault="00C75514">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F7EC70" w14:textId="77777777" w:rsidR="00156672" w:rsidRDefault="00C75514">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363F0E" w14:textId="77777777" w:rsidR="00156672" w:rsidRDefault="00156672"/>
        </w:tc>
      </w:tr>
    </w:tbl>
    <w:p w14:paraId="5481B5CA" w14:textId="77777777" w:rsidR="00BA25D7" w:rsidRDefault="00BA25D7" w:rsidP="00A16EA9">
      <w:pPr>
        <w:pStyle w:val="Heading1"/>
        <w:rPr>
          <w:lang w:val="ru-RU"/>
        </w:rPr>
      </w:pPr>
    </w:p>
    <w:p w14:paraId="0F27F714" w14:textId="77777777" w:rsidR="00C84A76" w:rsidRPr="00BA25D7" w:rsidRDefault="00C84A76" w:rsidP="00A16EA9">
      <w:pPr>
        <w:pStyle w:val="Heading1"/>
        <w:rPr>
          <w:lang w:val="ru-RU"/>
        </w:rPr>
      </w:pPr>
      <w:bookmarkStart w:id="37" w:name="_Toc197597008"/>
      <w:r w:rsidRPr="00BA25D7">
        <w:rPr>
          <w:lang w:val="ru-RU"/>
        </w:rPr>
        <w:t xml:space="preserve">4.3.5 </w:t>
      </w:r>
      <w:r w:rsidR="00A16EA9" w:rsidRPr="00BA25D7">
        <w:rPr>
          <w:lang w:val="ru-RU"/>
        </w:rPr>
        <w:t>ОХРАНА ТРУДА</w:t>
      </w:r>
      <w:bookmarkEnd w:id="37"/>
    </w:p>
    <w:p w14:paraId="0B3E74F0" w14:textId="77777777" w:rsidR="00156672" w:rsidRDefault="00C75514">
      <w:pPr>
        <w:ind w:firstLine="709"/>
        <w:jc w:val="both"/>
      </w:pPr>
      <w:r>
        <w:rPr>
          <w:b/>
        </w:rPr>
        <w:t>Указания по обеспечению охраны труда при монтаже инженерного оборудования</w:t>
      </w:r>
    </w:p>
    <w:p w14:paraId="7618D747" w14:textId="77777777" w:rsidR="00156672" w:rsidRDefault="00156672"/>
    <w:p w14:paraId="3207B28F" w14:textId="77777777" w:rsidR="00156672" w:rsidRDefault="00C75514">
      <w:pPr>
        <w:ind w:firstLine="709"/>
        <w:jc w:val="both"/>
      </w:pPr>
      <w:r>
        <w:t>Производство работ по монтажу инженерного оборудования выполнять в соответствии с требованиями правил по охране труда при строительстве, реконструкции и ремонте №883н от 11.12</w:t>
      </w:r>
      <w:r>
        <w:t>.2020г.</w:t>
      </w:r>
    </w:p>
    <w:p w14:paraId="6C59E3D9" w14:textId="77777777" w:rsidR="00156672" w:rsidRDefault="00C75514">
      <w:pPr>
        <w:ind w:firstLine="709"/>
        <w:jc w:val="both"/>
      </w:pPr>
      <w:r>
        <w:t>При монтаже инженерного оборудования зданий и сооружений необходимо предусматривать мероприятия по предупреждению воздействия на работников профессиональных рисков, связанных с характером работы.</w:t>
      </w:r>
    </w:p>
    <w:p w14:paraId="4F86FC1C" w14:textId="77777777" w:rsidR="00156672" w:rsidRDefault="00C75514">
      <w:pPr>
        <w:ind w:firstLine="709"/>
        <w:jc w:val="both"/>
      </w:pPr>
      <w:r>
        <w:t>Заготовка и подгонка труб должны выполняться в загот</w:t>
      </w:r>
      <w:r>
        <w:t>овительных мастерских. Выполнение этих работ на подмостях, предназначенных для монтажа трубопроводов, запрещается.</w:t>
      </w:r>
    </w:p>
    <w:p w14:paraId="088296D1" w14:textId="77777777" w:rsidR="00156672" w:rsidRDefault="00C75514">
      <w:pPr>
        <w:ind w:firstLine="709"/>
        <w:jc w:val="both"/>
      </w:pPr>
      <w:r>
        <w:t>Монтаж трубопроводов и воздуховодов на эстакадах должен производиться с инвентарных подмостей, снабженных лестницами для подъема и спуска раб</w:t>
      </w:r>
      <w:r>
        <w:t>отников.Подъем и спуск по конструкциям эстакад не допускаются.</w:t>
      </w:r>
    </w:p>
    <w:p w14:paraId="14E07ED5" w14:textId="77777777" w:rsidR="00156672" w:rsidRDefault="00C75514">
      <w:pPr>
        <w:ind w:firstLine="709"/>
        <w:jc w:val="both"/>
      </w:pPr>
      <w:r>
        <w:t>Запрещается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14:paraId="036E7FFC" w14:textId="77777777" w:rsidR="00156672" w:rsidRDefault="00C75514">
      <w:pPr>
        <w:ind w:firstLine="709"/>
        <w:jc w:val="both"/>
      </w:pPr>
      <w:r>
        <w:t>Перемещение труб в закрепленной траншее сле</w:t>
      </w:r>
      <w:r>
        <w:t>дует производить с принятием мер против нарушения креплений траншеи.Не разрешается скатывать трубы в траншею с помощью ломов и ваг, а также использовать распорки крепления траншей в качестве опор для труб.</w:t>
      </w:r>
    </w:p>
    <w:p w14:paraId="4130886A" w14:textId="77777777" w:rsidR="00156672" w:rsidRDefault="00C75514">
      <w:pPr>
        <w:ind w:firstLine="709"/>
        <w:jc w:val="both"/>
      </w:pPr>
      <w:r>
        <w:t>Монтаж оборудования, трубопроводов и воздухопровод</w:t>
      </w:r>
      <w:r>
        <w:t>ов в непосредственной близости от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w:t>
      </w:r>
      <w:r>
        <w:t>ими коробами.</w:t>
      </w:r>
    </w:p>
    <w:p w14:paraId="7DEE283D" w14:textId="77777777" w:rsidR="00156672" w:rsidRDefault="00C75514">
      <w:pPr>
        <w:ind w:firstLine="709"/>
      </w:pPr>
      <w:r>
        <w:t>При невозможности снятия напряжения работы следует производить по наряду-допуску.</w:t>
      </w:r>
    </w:p>
    <w:p w14:paraId="348AB548" w14:textId="77777777" w:rsidR="00156672" w:rsidRDefault="00C75514">
      <w:pPr>
        <w:ind w:firstLine="709"/>
        <w:jc w:val="both"/>
      </w:pPr>
      <w:r>
        <w:t>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14:paraId="48594E38" w14:textId="77777777" w:rsidR="00156672" w:rsidRDefault="00C75514">
      <w:pPr>
        <w:ind w:firstLine="709"/>
        <w:jc w:val="both"/>
      </w:pPr>
      <w:r>
        <w:t>При пр</w:t>
      </w:r>
      <w:r>
        <w:t>одувке трубопроводов необходимо установить у концов труб щиты для защиты глаз от окалины, песка.</w:t>
      </w:r>
    </w:p>
    <w:p w14:paraId="251A83A0" w14:textId="77777777" w:rsidR="00156672" w:rsidRDefault="00C75514">
      <w:pPr>
        <w:ind w:firstLine="709"/>
        <w:jc w:val="both"/>
      </w:pPr>
      <w:r>
        <w:t>Запрещается находиться против или в непосредственной близости от незащищенных концов продуваемых труб.</w:t>
      </w:r>
    </w:p>
    <w:p w14:paraId="05385D55" w14:textId="77777777" w:rsidR="00156672" w:rsidRDefault="00C75514">
      <w:pPr>
        <w:ind w:firstLine="709"/>
        <w:jc w:val="both"/>
      </w:pPr>
      <w:r>
        <w:t xml:space="preserve">В процессе выполнения сборочных операций </w:t>
      </w:r>
      <w:r>
        <w:t>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w:t>
      </w:r>
      <w:r>
        <w:t>лях пальцами рук не допускается.</w:t>
      </w:r>
    </w:p>
    <w:p w14:paraId="5E612EF0" w14:textId="77777777" w:rsidR="00156672" w:rsidRDefault="00C75514">
      <w:pPr>
        <w:ind w:firstLine="709"/>
        <w:jc w:val="both"/>
      </w:pPr>
      <w:r>
        <w:t>При монтаже оборудования должна быть исключена возможность самопроизвольного или случайного его включения.</w:t>
      </w:r>
    </w:p>
    <w:p w14:paraId="51529BB5" w14:textId="77777777" w:rsidR="00156672" w:rsidRDefault="00C75514">
      <w:pPr>
        <w:ind w:firstLine="709"/>
        <w:jc w:val="both"/>
      </w:pPr>
      <w:r>
        <w:t>При монтаже оборудования с использованием домкратов должны быть приняты меры, исключающие возможность перекоса или о</w:t>
      </w:r>
      <w:r>
        <w:t>прокидывания домкратов.</w:t>
      </w:r>
    </w:p>
    <w:p w14:paraId="692C4585" w14:textId="77777777" w:rsidR="00156672" w:rsidRDefault="00C75514">
      <w:pPr>
        <w:ind w:firstLine="709"/>
        <w:jc w:val="both"/>
      </w:pPr>
      <w:r>
        <w:t>Работы по устранению конструктивных недостатков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14:paraId="6273E631" w14:textId="77777777" w:rsidR="00156672" w:rsidRDefault="00C75514">
      <w:pPr>
        <w:ind w:firstLine="709"/>
        <w:jc w:val="both"/>
      </w:pPr>
      <w:r>
        <w:t>Установка и снятие перемычек (связей) между смонтированным и действующим оборудованием, а также подключение временных установок к действующим системам без письменного разрешения лицом, назначенного приказом работодателя, не допускаются.</w:t>
      </w:r>
    </w:p>
    <w:p w14:paraId="1352CEB4" w14:textId="77777777" w:rsidR="00156672" w:rsidRDefault="00156672"/>
    <w:p w14:paraId="6AD08E41" w14:textId="77777777" w:rsidR="00156672" w:rsidRDefault="00C75514">
      <w:pPr>
        <w:ind w:firstLine="709"/>
        <w:jc w:val="both"/>
      </w:pPr>
      <w:r>
        <w:rPr>
          <w:b/>
        </w:rPr>
        <w:t>Указания по обеспе</w:t>
      </w:r>
      <w:r>
        <w:rPr>
          <w:b/>
        </w:rPr>
        <w:t>чению охраны труда при работе с ручным инструментом и приспособлениями</w:t>
      </w:r>
    </w:p>
    <w:p w14:paraId="5DEE3CA9" w14:textId="77777777" w:rsidR="00156672" w:rsidRDefault="00156672"/>
    <w:p w14:paraId="179A12B6" w14:textId="77777777" w:rsidR="00156672" w:rsidRDefault="00C75514">
      <w:pPr>
        <w:ind w:firstLine="709"/>
        <w:jc w:val="both"/>
      </w:pPr>
      <w:r>
        <w:lastRenderedPageBreak/>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w:t>
      </w:r>
      <w:r>
        <w:t>2020г.</w:t>
      </w:r>
    </w:p>
    <w:p w14:paraId="0CCC9880" w14:textId="77777777" w:rsidR="00156672" w:rsidRDefault="00C75514">
      <w:pPr>
        <w:ind w:firstLine="709"/>
        <w:jc w:val="both"/>
      </w:pPr>
      <w:r>
        <w:t>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20032BD0" w14:textId="77777777" w:rsidR="00156672" w:rsidRDefault="00C75514">
      <w:pPr>
        <w:ind w:firstLine="709"/>
        <w:jc w:val="both"/>
      </w:pPr>
      <w:r>
        <w:t>Во время работы рабо</w:t>
      </w:r>
      <w:r>
        <w:t>тник должен следить за отсутствием:</w:t>
      </w:r>
    </w:p>
    <w:p w14:paraId="34B47EB7" w14:textId="77777777" w:rsidR="00156672" w:rsidRDefault="00C75514">
      <w:pPr>
        <w:ind w:firstLine="709"/>
        <w:jc w:val="both"/>
      </w:pPr>
      <w:r>
        <w:t>- сколов, выбоин, трещин и заусенцев на бойках молотков и кувалд;</w:t>
      </w:r>
    </w:p>
    <w:p w14:paraId="0B6DF625" w14:textId="77777777" w:rsidR="00156672" w:rsidRDefault="00C75514">
      <w:pPr>
        <w:ind w:firstLine="709"/>
        <w:jc w:val="both"/>
      </w:pPr>
      <w:r>
        <w:t>- трещин на рукоятках напильников, отверток, пил, стамесок, молотков и кувалд;</w:t>
      </w:r>
    </w:p>
    <w:p w14:paraId="14889DBF" w14:textId="77777777" w:rsidR="00156672" w:rsidRDefault="00C75514">
      <w:pPr>
        <w:ind w:firstLine="709"/>
        <w:jc w:val="both"/>
      </w:pPr>
      <w:r>
        <w:t>- трещин, заусенцев, наклепа и сколов на ручном инструменте ударного действ</w:t>
      </w:r>
      <w:r>
        <w:t>ия, предназначенном для клепки, вырубки пазов, пробивки отверстий в металле, бетоне, дереве;</w:t>
      </w:r>
    </w:p>
    <w:p w14:paraId="5818539F" w14:textId="77777777" w:rsidR="00156672" w:rsidRDefault="00C75514">
      <w:pPr>
        <w:ind w:firstLine="709"/>
        <w:jc w:val="both"/>
      </w:pPr>
      <w:r>
        <w:t>- вмятин, зазубрин, заусенцев и окалины на поверхности металлических ручек клещей;</w:t>
      </w:r>
    </w:p>
    <w:p w14:paraId="384CCD2F" w14:textId="77777777" w:rsidR="00156672" w:rsidRDefault="00C75514">
      <w:pPr>
        <w:ind w:firstLine="709"/>
        <w:jc w:val="both"/>
      </w:pPr>
      <w:r>
        <w:t>- сколов на рабочих поверхностях и заусенцев на рукоятках гаечных ключей;</w:t>
      </w:r>
    </w:p>
    <w:p w14:paraId="7568566B" w14:textId="77777777" w:rsidR="00156672" w:rsidRDefault="00C75514">
      <w:pPr>
        <w:ind w:firstLine="709"/>
        <w:jc w:val="both"/>
      </w:pPr>
      <w:r>
        <w:t>- забо</w:t>
      </w:r>
      <w:r>
        <w:t>ин и заусенцев на рукоятке и накладных планках тисков;</w:t>
      </w:r>
    </w:p>
    <w:p w14:paraId="3EC8389D" w14:textId="77777777" w:rsidR="00156672" w:rsidRDefault="00C75514">
      <w:pPr>
        <w:ind w:firstLine="709"/>
        <w:jc w:val="both"/>
      </w:pPr>
      <w:r>
        <w:t>- искривления отверток, выколоток, зубил, губок гаечных ключей;</w:t>
      </w:r>
    </w:p>
    <w:p w14:paraId="2230AEB0" w14:textId="77777777" w:rsidR="00156672" w:rsidRDefault="00C75514">
      <w:pPr>
        <w:ind w:firstLine="709"/>
        <w:jc w:val="both"/>
      </w:pPr>
      <w:r>
        <w:t>- забоин, вмятин, трещин и заусенцев на рабочих и крепежных поверхностях сменных головок и бит.</w:t>
      </w:r>
    </w:p>
    <w:p w14:paraId="40AA4CA3" w14:textId="77777777" w:rsidR="00156672" w:rsidRDefault="00C75514">
      <w:pPr>
        <w:ind w:firstLine="709"/>
        <w:jc w:val="both"/>
      </w:pPr>
      <w:r>
        <w:t>При работе клиньями или зубилами с помощь</w:t>
      </w:r>
      <w:r>
        <w:t>ю кувалд должны применяться клинодержатели с рукояткой длиной не менее 0,7 м.</w:t>
      </w:r>
    </w:p>
    <w:p w14:paraId="604AD39E" w14:textId="77777777" w:rsidR="00156672" w:rsidRDefault="00C75514">
      <w:pPr>
        <w:ind w:firstLine="709"/>
        <w:jc w:val="both"/>
      </w:pPr>
      <w:r>
        <w:t>При использовании гаечных ключей запрещается:</w:t>
      </w:r>
    </w:p>
    <w:p w14:paraId="31A53C66" w14:textId="77777777" w:rsidR="00156672" w:rsidRDefault="00C75514">
      <w:pPr>
        <w:ind w:firstLine="709"/>
        <w:jc w:val="both"/>
      </w:pPr>
      <w:r>
        <w:t>- применение подкладок при зазоре между плоскостями губок гаечных ключей и головками болтов или гаек;</w:t>
      </w:r>
    </w:p>
    <w:p w14:paraId="2B0AF364" w14:textId="77777777" w:rsidR="00156672" w:rsidRDefault="00C75514">
      <w:pPr>
        <w:ind w:firstLine="709"/>
        <w:jc w:val="both"/>
      </w:pPr>
      <w:r>
        <w:t xml:space="preserve">- пользование дополнительными </w:t>
      </w:r>
      <w:r>
        <w:t>рычагами для увеличения усилия затяжки.</w:t>
      </w:r>
    </w:p>
    <w:p w14:paraId="5E28111A" w14:textId="77777777" w:rsidR="00156672" w:rsidRDefault="00C75514">
      <w:pPr>
        <w:ind w:firstLine="709"/>
        <w:jc w:val="both"/>
      </w:pPr>
      <w:r>
        <w:t>В необходимых случаях должны применяться гаечные ключи с удлиненными ручками.</w:t>
      </w:r>
    </w:p>
    <w:p w14:paraId="4225011D" w14:textId="77777777" w:rsidR="00156672" w:rsidRDefault="00C75514">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w:t>
      </w:r>
      <w:r>
        <w:t>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w:t>
      </w:r>
      <w:r>
        <w:t>дателем в рамках проведенных процедур системы управления охраны труда.</w:t>
      </w:r>
    </w:p>
    <w:p w14:paraId="20A89A3E" w14:textId="77777777" w:rsidR="00156672" w:rsidRDefault="00C75514">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7F31F4CB" w14:textId="77777777" w:rsidR="00156672" w:rsidRDefault="00C75514">
      <w:pPr>
        <w:ind w:firstLine="709"/>
        <w:jc w:val="both"/>
      </w:pPr>
      <w:r>
        <w:t xml:space="preserve">Размещать инструмент и приспособления на перилах </w:t>
      </w:r>
      <w:r>
        <w:t>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3A88F965" w14:textId="77777777" w:rsidR="00156672" w:rsidRDefault="00C75514">
      <w:pPr>
        <w:ind w:firstLine="709"/>
        <w:jc w:val="both"/>
      </w:pPr>
      <w:r>
        <w:t xml:space="preserve">При транспортировке инструмента и приспособлений их травмоопасные (острые, режущие) части и </w:t>
      </w:r>
      <w:r>
        <w:t>детали должны изолироваться в целях обеспечения безопасности работников.</w:t>
      </w:r>
    </w:p>
    <w:p w14:paraId="33D47607" w14:textId="77777777" w:rsidR="00156672" w:rsidRDefault="00156672"/>
    <w:p w14:paraId="78C0B851" w14:textId="77777777" w:rsidR="00156672" w:rsidRDefault="00C75514">
      <w:pPr>
        <w:ind w:firstLine="709"/>
        <w:jc w:val="both"/>
      </w:pPr>
      <w:r>
        <w:rPr>
          <w:b/>
        </w:rPr>
        <w:t>Указания по обеспечению охраны труда при работе с электрифицированным инструментом и приспособлениями</w:t>
      </w:r>
    </w:p>
    <w:p w14:paraId="146BEA19" w14:textId="77777777" w:rsidR="00156672" w:rsidRDefault="00156672"/>
    <w:p w14:paraId="0B007F80" w14:textId="77777777" w:rsidR="00156672" w:rsidRDefault="00C75514">
      <w:pPr>
        <w:ind w:firstLine="709"/>
        <w:jc w:val="both"/>
      </w:pPr>
      <w:r>
        <w:t>Производство работ электрифицированным инструментом и приспособлениями выполнят</w:t>
      </w:r>
      <w:r>
        <w:t>ь в соответствии с требованиями правил по охране труда при работе с инструментом и приспособлениями N 835н от 27.11.2020г.</w:t>
      </w:r>
    </w:p>
    <w:p w14:paraId="2D2810BE" w14:textId="77777777" w:rsidR="00156672" w:rsidRDefault="00C75514">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w:t>
      </w:r>
      <w:r>
        <w:t>м за содержание электроинструмента в исправном состоянии, должен проверять:</w:t>
      </w:r>
    </w:p>
    <w:p w14:paraId="7517082F" w14:textId="77777777" w:rsidR="00156672" w:rsidRDefault="00C75514">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0FA1F800" w14:textId="77777777" w:rsidR="00156672" w:rsidRDefault="00C75514">
      <w:pPr>
        <w:ind w:firstLine="709"/>
        <w:jc w:val="both"/>
      </w:pPr>
      <w:r>
        <w:lastRenderedPageBreak/>
        <w:t>- исправность цеп</w:t>
      </w:r>
      <w:r>
        <w:t>и заземления электроинструмента и отсутствие замыкания обмоток на корпус;</w:t>
      </w:r>
    </w:p>
    <w:p w14:paraId="53B3D477" w14:textId="77777777" w:rsidR="00156672" w:rsidRDefault="00C75514">
      <w:pPr>
        <w:ind w:firstLine="709"/>
        <w:jc w:val="both"/>
      </w:pPr>
      <w:r>
        <w:t>- работу электроинструмента на холостом ходу.</w:t>
      </w:r>
    </w:p>
    <w:p w14:paraId="34EAC979" w14:textId="77777777" w:rsidR="00156672" w:rsidRDefault="00C75514">
      <w:pPr>
        <w:ind w:firstLine="709"/>
        <w:jc w:val="both"/>
      </w:pPr>
      <w:r>
        <w:t>Неисправный или с просроченной датой периодической проверки электроинструмент выдавать для работы запрещается.</w:t>
      </w:r>
    </w:p>
    <w:p w14:paraId="2E40048B" w14:textId="77777777" w:rsidR="00156672" w:rsidRDefault="00C75514">
      <w:pPr>
        <w:ind w:firstLine="709"/>
        <w:jc w:val="both"/>
      </w:pPr>
      <w:r>
        <w:t>Перед началом работы с эл</w:t>
      </w:r>
      <w:r>
        <w:t>ектроинструментом проверяются:</w:t>
      </w:r>
    </w:p>
    <w:p w14:paraId="68FB1D50" w14:textId="77777777" w:rsidR="00156672" w:rsidRDefault="00C75514">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04A07795" w14:textId="77777777" w:rsidR="00156672" w:rsidRDefault="00C75514">
      <w:pPr>
        <w:ind w:firstLine="709"/>
        <w:jc w:val="both"/>
      </w:pPr>
      <w:r>
        <w:t>- соответствие напряжения и частоты тока в электрической сети напряжению и частоте тока электродв</w:t>
      </w:r>
      <w:r>
        <w:t>игателя электроинструмента;</w:t>
      </w:r>
    </w:p>
    <w:p w14:paraId="1B1849BA" w14:textId="77777777" w:rsidR="00156672" w:rsidRDefault="00C75514">
      <w:pPr>
        <w:ind w:firstLine="709"/>
        <w:jc w:val="both"/>
      </w:pPr>
      <w:r>
        <w:t>- работоспособность устройства защитного отключения (в зависимости от условий работы);</w:t>
      </w:r>
    </w:p>
    <w:p w14:paraId="0DD119B3" w14:textId="77777777" w:rsidR="00156672" w:rsidRDefault="00C75514">
      <w:pPr>
        <w:ind w:firstLine="709"/>
        <w:jc w:val="both"/>
      </w:pPr>
      <w:r>
        <w:t>- надежность крепления съемного инструмента.</w:t>
      </w:r>
    </w:p>
    <w:p w14:paraId="29D39330" w14:textId="77777777" w:rsidR="00156672" w:rsidRDefault="00C75514">
      <w:pPr>
        <w:ind w:firstLine="709"/>
        <w:jc w:val="both"/>
      </w:pPr>
      <w:r>
        <w:t>Подключение (отсоединение) вспомогательного оборудования (трансформаторов, преобразователей част</w:t>
      </w:r>
      <w:r>
        <w:t>оты, устройств защитного отключения) к сети, его проверка, а также устранение неисправностей выполняются электротехническим персоналом.</w:t>
      </w:r>
    </w:p>
    <w:p w14:paraId="34C263E4" w14:textId="77777777" w:rsidR="00156672" w:rsidRDefault="00C75514">
      <w:pPr>
        <w:ind w:firstLine="709"/>
        <w:jc w:val="both"/>
      </w:pPr>
      <w:r>
        <w:t>Установка рабочей части электроинструмента в патрон и извлечение ее из патрона, а также регулировка электроинструмента д</w:t>
      </w:r>
      <w:r>
        <w:t>олжны выполняться после отключения электроинструмента от сети и полной его остановки.</w:t>
      </w:r>
    </w:p>
    <w:p w14:paraId="207EF84C" w14:textId="77777777" w:rsidR="00156672" w:rsidRDefault="00C75514">
      <w:pPr>
        <w:ind w:firstLine="709"/>
        <w:jc w:val="both"/>
      </w:pPr>
      <w:r>
        <w:t>При работе с электроинструментом запрещается:</w:t>
      </w:r>
    </w:p>
    <w:p w14:paraId="4208469D" w14:textId="77777777" w:rsidR="00156672" w:rsidRDefault="00C75514">
      <w:pPr>
        <w:ind w:firstLine="709"/>
        <w:jc w:val="both"/>
      </w:pPr>
      <w:r>
        <w:t>- подключать электроинструмент напряжением до 50 В к электрической сети общего пользования через автотрансформатор, резистор</w:t>
      </w:r>
      <w:r>
        <w:t xml:space="preserve"> или потенциометр;</w:t>
      </w:r>
    </w:p>
    <w:p w14:paraId="5289C80E" w14:textId="77777777" w:rsidR="00156672" w:rsidRDefault="00C75514">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 земляных</w:t>
      </w:r>
      <w:r>
        <w:t xml:space="preserve"> работах трансформатор должен находиться вне этих сооружений;</w:t>
      </w:r>
    </w:p>
    <w:p w14:paraId="0ACCA4D2" w14:textId="77777777" w:rsidR="00156672" w:rsidRDefault="00C75514">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67DBB6B2" w14:textId="77777777" w:rsidR="00156672" w:rsidRDefault="00C75514">
      <w:pPr>
        <w:ind w:firstLine="709"/>
        <w:jc w:val="both"/>
      </w:pPr>
      <w:r>
        <w:t>- работать с электроинструментом со случайных под</w:t>
      </w:r>
      <w:r>
        <w:t>ставок (подоконники, ящики, стулья), на приставных лестницах;</w:t>
      </w:r>
    </w:p>
    <w:p w14:paraId="72FCC385" w14:textId="77777777" w:rsidR="00156672" w:rsidRDefault="00C75514">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65E5C4FE" w14:textId="77777777" w:rsidR="00156672" w:rsidRDefault="00C75514">
      <w:pPr>
        <w:ind w:firstLine="709"/>
        <w:jc w:val="both"/>
      </w:pPr>
      <w:r>
        <w:t>- обрабатывать электроинструментом обледенев</w:t>
      </w:r>
      <w:r>
        <w:t>шие и мокрые детали;</w:t>
      </w:r>
    </w:p>
    <w:p w14:paraId="3AC331E5" w14:textId="77777777" w:rsidR="00156672" w:rsidRDefault="00C75514">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6D5DEE10" w14:textId="77777777" w:rsidR="00156672" w:rsidRDefault="00C75514">
      <w:pPr>
        <w:ind w:firstLine="709"/>
        <w:jc w:val="both"/>
      </w:pPr>
      <w:r>
        <w:t>- самостоятельно разбирать и ремонтировать (устранять неисправности) электроинструмент, кабель и штепсельн</w:t>
      </w:r>
      <w:r>
        <w:t>ые соединения работникам, не имеющим соответствующей квалификации.</w:t>
      </w:r>
    </w:p>
    <w:p w14:paraId="4782CDC7" w14:textId="77777777" w:rsidR="00156672" w:rsidRDefault="00C75514">
      <w:pPr>
        <w:ind w:firstLine="709"/>
        <w:jc w:val="both"/>
      </w:pPr>
      <w:r>
        <w:t>При работе с электродрелью предметы, подлежащие сверлению, должны закрепляться.</w:t>
      </w:r>
    </w:p>
    <w:p w14:paraId="001D2FC7" w14:textId="77777777" w:rsidR="00156672" w:rsidRDefault="00C75514">
      <w:pPr>
        <w:ind w:firstLine="709"/>
        <w:jc w:val="both"/>
      </w:pPr>
      <w:r>
        <w:t>Запрещается:</w:t>
      </w:r>
    </w:p>
    <w:p w14:paraId="7ABE88A8" w14:textId="77777777" w:rsidR="00156672" w:rsidRDefault="00C75514">
      <w:pPr>
        <w:ind w:firstLine="709"/>
        <w:jc w:val="both"/>
      </w:pPr>
      <w:r>
        <w:t>- касаться руками вращающегося рабочего органа электродрели;</w:t>
      </w:r>
    </w:p>
    <w:p w14:paraId="7A8D8B0B" w14:textId="77777777" w:rsidR="00156672" w:rsidRDefault="00C75514">
      <w:pPr>
        <w:ind w:firstLine="709"/>
        <w:jc w:val="both"/>
      </w:pPr>
      <w:r>
        <w:t xml:space="preserve">- применять рычаг для нажима на </w:t>
      </w:r>
      <w:r>
        <w:t>работающую электродрель.</w:t>
      </w:r>
    </w:p>
    <w:p w14:paraId="231C1085" w14:textId="77777777" w:rsidR="00156672" w:rsidRDefault="00C75514">
      <w:pPr>
        <w:ind w:firstLine="709"/>
        <w:jc w:val="both"/>
      </w:pPr>
      <w:r>
        <w:t>Шлифовальные машины, пилы и рубанки должны иметь защитное ограждение рабочей части.</w:t>
      </w:r>
    </w:p>
    <w:p w14:paraId="06B28AF9" w14:textId="77777777" w:rsidR="00156672" w:rsidRDefault="00C75514">
      <w:pPr>
        <w:ind w:firstLine="709"/>
        <w:jc w:val="both"/>
      </w:pPr>
      <w:r>
        <w:t xml:space="preserve">Работать с электроинструментом, не защищенным от воздействия капель и брызг и не имеющим отличительных знаков (капля или две капли в </w:t>
      </w:r>
      <w:r>
        <w:t>треугольнике), в условиях воздействия капель и брызг, а также на открытых площадках во время снегопада или дождя запрещается.</w:t>
      </w:r>
    </w:p>
    <w:p w14:paraId="0A8A1EF8" w14:textId="77777777" w:rsidR="00156672" w:rsidRDefault="00C75514">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w:t>
      </w:r>
      <w:r>
        <w:t>ухой земле или настиле.</w:t>
      </w:r>
    </w:p>
    <w:p w14:paraId="6FD2BF85" w14:textId="77777777" w:rsidR="00156672" w:rsidRDefault="00C75514">
      <w:pPr>
        <w:ind w:firstLine="709"/>
        <w:jc w:val="both"/>
      </w:pPr>
      <w:r>
        <w:lastRenderedPageBreak/>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w:t>
      </w:r>
      <w:r>
        <w:t>ской сети штепсельной вилкой.</w:t>
      </w:r>
    </w:p>
    <w:p w14:paraId="030A50B3" w14:textId="77777777" w:rsidR="00156672" w:rsidRDefault="00C75514">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w:t>
      </w:r>
      <w:r>
        <w:t>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3DC68E69" w14:textId="77777777" w:rsidR="00156672" w:rsidRDefault="00C75514">
      <w:pPr>
        <w:ind w:firstLine="709"/>
        <w:jc w:val="both"/>
      </w:pPr>
      <w:r>
        <w:t>Результаты проверки электроинструмента заносятся в журнал.</w:t>
      </w:r>
    </w:p>
    <w:p w14:paraId="05523282" w14:textId="77777777" w:rsidR="00156672" w:rsidRDefault="00C75514">
      <w:pPr>
        <w:ind w:firstLine="709"/>
        <w:jc w:val="both"/>
      </w:pPr>
      <w:r>
        <w:t xml:space="preserve">На </w:t>
      </w:r>
      <w:r>
        <w:t>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3D685FF9" w14:textId="77777777" w:rsidR="00156672" w:rsidRDefault="00C75514">
      <w:pPr>
        <w:ind w:firstLine="709"/>
        <w:jc w:val="both"/>
      </w:pPr>
      <w:r>
        <w:t>Запрещается работать с электроинструментом, у которого истек срок очередного испытания, тех</w:t>
      </w:r>
      <w:r>
        <w:t>нического обслуживания или при возникновении хотя бы одной из следующих неисправностей:</w:t>
      </w:r>
    </w:p>
    <w:p w14:paraId="68369684" w14:textId="77777777" w:rsidR="00156672" w:rsidRDefault="00C75514">
      <w:pPr>
        <w:ind w:firstLine="709"/>
        <w:jc w:val="both"/>
      </w:pPr>
      <w:r>
        <w:t>- повреждение штепсельного соединения, кабеля или его защитной трубки;</w:t>
      </w:r>
    </w:p>
    <w:p w14:paraId="11393599" w14:textId="77777777" w:rsidR="00156672" w:rsidRDefault="00C75514">
      <w:pPr>
        <w:ind w:firstLine="709"/>
        <w:jc w:val="both"/>
      </w:pPr>
      <w:r>
        <w:t>- повреждение крышки щеткодержателя;</w:t>
      </w:r>
    </w:p>
    <w:p w14:paraId="5AC9FAC8" w14:textId="77777777" w:rsidR="00156672" w:rsidRDefault="00C75514">
      <w:pPr>
        <w:ind w:firstLine="709"/>
        <w:jc w:val="both"/>
      </w:pPr>
      <w:r>
        <w:t xml:space="preserve">- искрение щеток на коллекторе, сопровождающееся появлением </w:t>
      </w:r>
      <w:r>
        <w:t>кругового огня на его поверхности;</w:t>
      </w:r>
    </w:p>
    <w:p w14:paraId="11A6C072" w14:textId="77777777" w:rsidR="00156672" w:rsidRDefault="00C75514">
      <w:pPr>
        <w:ind w:firstLine="709"/>
        <w:jc w:val="both"/>
      </w:pPr>
      <w:r>
        <w:t>- вытекание смазки из редуктора или вентиляционных каналов;</w:t>
      </w:r>
    </w:p>
    <w:p w14:paraId="45319D92" w14:textId="77777777" w:rsidR="00156672" w:rsidRDefault="00C75514">
      <w:pPr>
        <w:ind w:firstLine="709"/>
        <w:jc w:val="both"/>
      </w:pPr>
      <w:r>
        <w:t>- появление дыма или запаха, характерного для горящей изоляции;</w:t>
      </w:r>
    </w:p>
    <w:p w14:paraId="1B76C0CF" w14:textId="77777777" w:rsidR="00156672" w:rsidRDefault="00C75514">
      <w:pPr>
        <w:ind w:firstLine="709"/>
        <w:jc w:val="both"/>
      </w:pPr>
      <w:r>
        <w:t>- появление повышенного шума, стука, вибрации;</w:t>
      </w:r>
    </w:p>
    <w:p w14:paraId="35CF85B7" w14:textId="77777777" w:rsidR="00156672" w:rsidRDefault="00C75514">
      <w:pPr>
        <w:ind w:firstLine="709"/>
        <w:jc w:val="both"/>
      </w:pPr>
      <w:r>
        <w:t>- поломка или появление трещин в корпусной детали,</w:t>
      </w:r>
      <w:r>
        <w:t xml:space="preserve"> рукоятке, защитном ограждении;</w:t>
      </w:r>
    </w:p>
    <w:p w14:paraId="75498004" w14:textId="77777777" w:rsidR="00156672" w:rsidRDefault="00C75514">
      <w:pPr>
        <w:ind w:firstLine="709"/>
        <w:jc w:val="both"/>
      </w:pPr>
      <w:r>
        <w:t>- повреждение рабочей части электроинструмента;</w:t>
      </w:r>
    </w:p>
    <w:p w14:paraId="1FC0FEAF" w14:textId="77777777" w:rsidR="00156672" w:rsidRDefault="00C75514">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49F74256" w14:textId="77777777" w:rsidR="00156672" w:rsidRDefault="00C75514">
      <w:pPr>
        <w:ind w:firstLine="709"/>
        <w:jc w:val="both"/>
      </w:pPr>
      <w:r>
        <w:t>- неисправность пускового устройства.</w:t>
      </w:r>
    </w:p>
    <w:p w14:paraId="2DB8B103" w14:textId="77777777" w:rsidR="00156672" w:rsidRDefault="00C75514">
      <w:pPr>
        <w:ind w:firstLine="709"/>
        <w:jc w:val="both"/>
      </w:pPr>
      <w:r>
        <w:t xml:space="preserve">Если во время работы </w:t>
      </w:r>
      <w:r>
        <w:t>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w:t>
      </w:r>
      <w:r>
        <w:t>нт должен быть сдан для проверки и ремонта.</w:t>
      </w:r>
    </w:p>
    <w:p w14:paraId="216B9CC7" w14:textId="77777777" w:rsidR="00156672" w:rsidRDefault="00C75514">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w:t>
      </w:r>
      <w:r>
        <w:t>ента, указанным в технической документации организации-изготовителя.</w:t>
      </w:r>
    </w:p>
    <w:p w14:paraId="386A4C38" w14:textId="77777777" w:rsidR="00156672" w:rsidRDefault="00C75514">
      <w:pPr>
        <w:ind w:firstLine="709"/>
        <w:jc w:val="both"/>
      </w:pPr>
      <w:r>
        <w:t>Запрещается складировать электроинструмент без упаковки в два ряда и более.</w:t>
      </w:r>
    </w:p>
    <w:p w14:paraId="60FAD696" w14:textId="77777777" w:rsidR="00156672" w:rsidRDefault="00C75514">
      <w:pPr>
        <w:ind w:firstLine="709"/>
        <w:jc w:val="both"/>
      </w:pPr>
      <w:r>
        <w:t>При транспортировании электроинструмента должны приниматься меры предосторожности, исключающие его повреждение.</w:t>
      </w:r>
      <w:r>
        <w:t xml:space="preserve"> При этом необходимо руководствоваться требованиями технической документации организации-изготовителя.</w:t>
      </w:r>
    </w:p>
    <w:p w14:paraId="120714F5" w14:textId="77777777" w:rsidR="00BA25D7" w:rsidRDefault="00BA25D7" w:rsidP="00A16EA9">
      <w:pPr>
        <w:pStyle w:val="Heading1"/>
        <w:rPr>
          <w:lang w:val="ru-RU"/>
        </w:rPr>
      </w:pPr>
    </w:p>
    <w:p w14:paraId="34BBB406" w14:textId="77777777" w:rsidR="00C84A76" w:rsidRPr="00BA25D7" w:rsidRDefault="00C84A76" w:rsidP="00A16EA9">
      <w:pPr>
        <w:pStyle w:val="Heading1"/>
        <w:rPr>
          <w:lang w:val="ru-RU"/>
        </w:rPr>
      </w:pPr>
      <w:bookmarkStart w:id="38" w:name="_Toc197597009"/>
      <w:r w:rsidRPr="00BA25D7">
        <w:rPr>
          <w:lang w:val="ru-RU"/>
        </w:rPr>
        <w:t xml:space="preserve">4.3.6 </w:t>
      </w:r>
      <w:r w:rsidR="00A16EA9" w:rsidRPr="00BA25D7">
        <w:rPr>
          <w:lang w:val="ru-RU"/>
        </w:rPr>
        <w:t>ТЕХНИКО-ЭКОНОМИЧЕСКИЕ ПОКАЗАТЕЛИ</w:t>
      </w:r>
      <w:bookmarkEnd w:id="38"/>
    </w:p>
    <w:p w14:paraId="1FF62CCA" w14:textId="77777777" w:rsidR="00156672" w:rsidRDefault="00C75514">
      <w:pPr>
        <w:jc w:val="center"/>
      </w:pPr>
      <w:r>
        <w:t>Калькуляция затрат труда и машинного времени</w:t>
      </w:r>
    </w:p>
    <w:p w14:paraId="4220F65B" w14:textId="77777777" w:rsidR="00156672" w:rsidRDefault="00156672"/>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156672" w14:paraId="7D387DAD"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97EB03" w14:textId="77777777" w:rsidR="00156672" w:rsidRDefault="00C75514">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1F7F6C" w14:textId="77777777" w:rsidR="00156672" w:rsidRDefault="00C75514">
            <w:pPr>
              <w:jc w:val="center"/>
            </w:pPr>
            <w:r>
              <w:rPr>
                <w:rFonts w:eastAsia="Times New Roman"/>
                <w:sz w:val="20"/>
              </w:rPr>
              <w:t xml:space="preserve">Наименование технологического процесса и его </w:t>
            </w:r>
            <w:r>
              <w:rPr>
                <w:rFonts w:eastAsia="Times New Roman"/>
                <w:sz w:val="20"/>
              </w:rPr>
              <w:t>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6827F4" w14:textId="77777777" w:rsidR="00156672" w:rsidRDefault="00C75514">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D18DB1" w14:textId="77777777" w:rsidR="00156672" w:rsidRDefault="00C75514">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356ECE" w14:textId="77777777" w:rsidR="00156672" w:rsidRDefault="00C75514">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E8B4D3" w14:textId="77777777" w:rsidR="00156672" w:rsidRDefault="00C75514">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6DA9E9" w14:textId="77777777" w:rsidR="00156672" w:rsidRDefault="00C75514">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1C56BD" w14:textId="77777777" w:rsidR="00156672" w:rsidRDefault="00C75514">
            <w:pPr>
              <w:jc w:val="center"/>
            </w:pPr>
            <w:r>
              <w:rPr>
                <w:rFonts w:eastAsia="Times New Roman"/>
                <w:sz w:val="20"/>
              </w:rPr>
              <w:t>Затраты времени машин, маш.-ч</w:t>
            </w:r>
          </w:p>
        </w:tc>
      </w:tr>
      <w:tr w:rsidR="00156672" w14:paraId="7FB701A0"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3A6123" w14:textId="77777777" w:rsidR="00156672" w:rsidRDefault="00C75514">
            <w:pPr>
              <w:jc w:val="center"/>
            </w:pPr>
            <w:r>
              <w:rPr>
                <w:rFonts w:eastAsia="Times New Roman"/>
                <w:sz w:val="20"/>
              </w:rPr>
              <w:lastRenderedPageBreak/>
              <w:t>10-03-001-01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AD6F55" w14:textId="77777777" w:rsidR="00156672" w:rsidRDefault="00C75514">
            <w:r>
              <w:rPr>
                <w:rFonts w:eastAsia="Times New Roman"/>
                <w:sz w:val="20"/>
              </w:rPr>
              <w:t>Стойка, полустойка, каркас стойки или шкаф, масса: до 100 кг</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94CDD8" w14:textId="77777777" w:rsidR="00156672" w:rsidRDefault="00C75514">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A9B9A0" w14:textId="77777777" w:rsidR="00156672" w:rsidRDefault="00C75514">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430703" w14:textId="77777777" w:rsidR="00156672" w:rsidRDefault="00C75514">
            <w:pPr>
              <w:jc w:val="center"/>
            </w:pPr>
            <w:r>
              <w:rPr>
                <w:rFonts w:eastAsia="Times New Roman"/>
                <w:sz w:val="20"/>
              </w:rPr>
              <w:t>8,2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7100C3" w14:textId="77777777" w:rsidR="00156672" w:rsidRDefault="00C75514">
            <w:pPr>
              <w:jc w:val="center"/>
            </w:pPr>
            <w:r>
              <w:rPr>
                <w:rFonts w:eastAsia="Times New Roman"/>
                <w:sz w:val="20"/>
              </w:rPr>
              <w:t>0,33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3730A7" w14:textId="77777777" w:rsidR="00156672" w:rsidRDefault="00C75514">
            <w:pPr>
              <w:jc w:val="center"/>
            </w:pPr>
            <w:r>
              <w:rPr>
                <w:rFonts w:eastAsia="Times New Roman"/>
                <w:sz w:val="20"/>
              </w:rPr>
              <w:t>8,2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523B3A" w14:textId="77777777" w:rsidR="00156672" w:rsidRDefault="00C75514">
            <w:pPr>
              <w:jc w:val="center"/>
            </w:pPr>
            <w:r>
              <w:rPr>
                <w:rFonts w:eastAsia="Times New Roman"/>
                <w:sz w:val="20"/>
              </w:rPr>
              <w:t>0,33</w:t>
            </w:r>
          </w:p>
        </w:tc>
      </w:tr>
      <w:tr w:rsidR="00156672" w14:paraId="689ED39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C643FF" w14:textId="77777777" w:rsidR="00156672" w:rsidRDefault="00C75514">
            <w:pPr>
              <w:jc w:val="center"/>
            </w:pPr>
            <w:r>
              <w:rPr>
                <w:rFonts w:eastAsia="Times New Roman"/>
                <w:sz w:val="20"/>
              </w:rPr>
              <w:t>10-03-001-02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2B64A2" w14:textId="77777777" w:rsidR="00156672" w:rsidRDefault="00C75514">
            <w:r>
              <w:rPr>
                <w:rFonts w:eastAsia="Times New Roman"/>
                <w:sz w:val="20"/>
              </w:rPr>
              <w:t>Стойка, полустойка, каркас стойки или шкаф, масса: до 300 кг</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C049E9" w14:textId="77777777" w:rsidR="00156672" w:rsidRDefault="00C75514">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E025D2" w14:textId="77777777" w:rsidR="00156672" w:rsidRDefault="00C75514">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17A948" w14:textId="77777777" w:rsidR="00156672" w:rsidRDefault="00C75514">
            <w:pPr>
              <w:jc w:val="center"/>
            </w:pPr>
            <w:r>
              <w:rPr>
                <w:rFonts w:eastAsia="Times New Roman"/>
                <w:sz w:val="20"/>
              </w:rPr>
              <w:t>13,4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C5FE47" w14:textId="77777777" w:rsidR="00156672" w:rsidRDefault="00C75514">
            <w:pPr>
              <w:jc w:val="center"/>
            </w:pPr>
            <w:r>
              <w:rPr>
                <w:rFonts w:eastAsia="Times New Roman"/>
                <w:sz w:val="20"/>
              </w:rPr>
              <w:t>0,54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B8E2CE" w14:textId="77777777" w:rsidR="00156672" w:rsidRDefault="00C75514">
            <w:pPr>
              <w:jc w:val="center"/>
            </w:pPr>
            <w:r>
              <w:rPr>
                <w:rFonts w:eastAsia="Times New Roman"/>
                <w:sz w:val="20"/>
              </w:rPr>
              <w:t>13,4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E1B9B9" w14:textId="77777777" w:rsidR="00156672" w:rsidRDefault="00C75514">
            <w:pPr>
              <w:jc w:val="center"/>
            </w:pPr>
            <w:r>
              <w:rPr>
                <w:rFonts w:eastAsia="Times New Roman"/>
                <w:sz w:val="20"/>
              </w:rPr>
              <w:t>0,54</w:t>
            </w:r>
          </w:p>
        </w:tc>
      </w:tr>
    </w:tbl>
    <w:p w14:paraId="3027F21E" w14:textId="77777777" w:rsidR="00156672" w:rsidRDefault="00C75514">
      <w:pPr>
        <w:ind w:firstLine="709"/>
        <w:jc w:val="both"/>
      </w:pPr>
      <w:r>
        <w:t>Значения затрат труда рабочих (чел.-ч) и затрат времени машин (маш.-ч) в таблице рассчитаны на объем работ 1 шт.</w:t>
      </w:r>
    </w:p>
    <w:p w14:paraId="07802D76" w14:textId="77777777" w:rsidR="00F71905" w:rsidRPr="00BA25D7" w:rsidRDefault="00C84A76" w:rsidP="00F71905">
      <w:pPr>
        <w:pStyle w:val="Heading1"/>
        <w:rPr>
          <w:lang w:val="ru-RU"/>
        </w:rPr>
      </w:pPr>
      <w:r w:rsidRPr="00BA25D7">
        <w:rPr>
          <w:lang w:val="ru-RU"/>
        </w:rPr>
        <w:br w:type="page"/>
      </w:r>
      <w:bookmarkStart w:id="39" w:name="_Toc197597010"/>
      <w:r w:rsidR="00F71905" w:rsidRPr="00BA25D7">
        <w:rPr>
          <w:lang w:val="ru-RU"/>
        </w:rPr>
        <w:lastRenderedPageBreak/>
        <w:t>4.4 ПОЖАРНАЯ БЕЗОПАСНОСТЬ</w:t>
      </w:r>
      <w:bookmarkEnd w:id="39"/>
    </w:p>
    <w:p w14:paraId="5B5CC30F"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10B40353"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64F037B4"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6E95E934"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820508D"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5ABEF0FC"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6A2FE37D"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4A371A7C"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3EFFEC5A"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7B1B0259"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5635FF60"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7092E734" w14:textId="77777777" w:rsidR="00F71905" w:rsidRDefault="00F71905" w:rsidP="00F71905">
      <w:pPr>
        <w:ind w:firstLine="709"/>
        <w:jc w:val="both"/>
      </w:pPr>
      <w:r w:rsidRPr="00E542BC">
        <w:t>Перечень средств пожаротушения строительной площадки:</w:t>
      </w:r>
    </w:p>
    <w:p w14:paraId="4EBCB438" w14:textId="77777777" w:rsidR="00F71905" w:rsidRDefault="00F71905" w:rsidP="00F71905">
      <w:pPr>
        <w:ind w:firstLine="709"/>
        <w:jc w:val="both"/>
      </w:pPr>
      <w:r w:rsidRPr="00E542BC">
        <w:t>− Кошма войлочная или асбестовое полотно размером 2,00×1,50 м;</w:t>
      </w:r>
    </w:p>
    <w:p w14:paraId="385AABC6" w14:textId="77777777" w:rsidR="00F71905" w:rsidRDefault="00F71905" w:rsidP="00F71905">
      <w:pPr>
        <w:ind w:firstLine="709"/>
        <w:jc w:val="both"/>
      </w:pPr>
      <w:r w:rsidRPr="00E542BC">
        <w:t>− Огнетушители ОУ 8 или ОУБ 7, ОП 10 или ОП 50;</w:t>
      </w:r>
    </w:p>
    <w:p w14:paraId="097CA632"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0E0088C9" w14:textId="77777777" w:rsidR="00F71905" w:rsidRDefault="00F71905" w:rsidP="00F71905">
      <w:pPr>
        <w:ind w:firstLine="709"/>
        <w:jc w:val="both"/>
      </w:pPr>
      <w:r w:rsidRPr="00E542BC">
        <w:t>− Ведро конусное;</w:t>
      </w:r>
    </w:p>
    <w:p w14:paraId="458C3879" w14:textId="77777777" w:rsidR="00F71905" w:rsidRDefault="00F71905" w:rsidP="00F71905">
      <w:pPr>
        <w:ind w:firstLine="709"/>
        <w:jc w:val="both"/>
      </w:pPr>
      <w:r w:rsidRPr="00E542BC">
        <w:t xml:space="preserve">− Лопата; </w:t>
      </w:r>
    </w:p>
    <w:p w14:paraId="2F5F4F4D" w14:textId="77777777" w:rsidR="00F71905" w:rsidRDefault="00F71905" w:rsidP="00F71905">
      <w:pPr>
        <w:ind w:firstLine="709"/>
        <w:jc w:val="both"/>
      </w:pPr>
      <w:r w:rsidRPr="00E542BC">
        <w:t>− Топор;</w:t>
      </w:r>
    </w:p>
    <w:p w14:paraId="7672128A" w14:textId="77777777" w:rsidR="00F71905" w:rsidRDefault="00F71905" w:rsidP="00F71905">
      <w:pPr>
        <w:ind w:firstLine="709"/>
        <w:jc w:val="both"/>
      </w:pPr>
      <w:r w:rsidRPr="00E542BC">
        <w:t>− Багор / пожарный лом.</w:t>
      </w:r>
    </w:p>
    <w:p w14:paraId="113E229C"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17C2727F"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19AF31FA"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711D145E"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03A33E1B" w14:textId="77777777" w:rsidR="00F71905" w:rsidRDefault="00F71905" w:rsidP="00F71905">
      <w:pPr>
        <w:ind w:firstLine="709"/>
        <w:jc w:val="both"/>
      </w:pPr>
      <w:r w:rsidRPr="00E542BC">
        <w:t>− разводить костры, применять открытый огонь;</w:t>
      </w:r>
    </w:p>
    <w:p w14:paraId="28925146"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1044BE81"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384D06B2" w14:textId="77777777" w:rsidR="00F71905" w:rsidRDefault="00F71905" w:rsidP="00F71905">
      <w:pPr>
        <w:ind w:firstLine="709"/>
        <w:jc w:val="both"/>
      </w:pPr>
      <w:r w:rsidRPr="00E542BC">
        <w:t>− применять нестандартные (самодельные) нагревательные приборы;</w:t>
      </w:r>
    </w:p>
    <w:p w14:paraId="7E06BE77"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63C5D955"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82F86B1" w14:textId="77777777" w:rsidR="00F71905" w:rsidRDefault="00F71905" w:rsidP="00F71905">
      <w:pPr>
        <w:ind w:firstLine="709"/>
        <w:jc w:val="both"/>
      </w:pPr>
      <w:r w:rsidRPr="00E542BC">
        <w:t>− применять самодельные плавкие вставки;</w:t>
      </w:r>
    </w:p>
    <w:p w14:paraId="124F14F6" w14:textId="77777777" w:rsidR="00F71905" w:rsidRDefault="00F71905" w:rsidP="00F71905">
      <w:pPr>
        <w:ind w:firstLine="709"/>
        <w:jc w:val="both"/>
      </w:pPr>
      <w:r w:rsidRPr="00E542BC">
        <w:t>− эксплуатировать электронагреватели с неисправными элементами;</w:t>
      </w:r>
    </w:p>
    <w:p w14:paraId="7EE3E0FA"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073ADF32" w14:textId="77777777" w:rsidR="00F71905" w:rsidRDefault="00F71905" w:rsidP="00F71905">
      <w:pPr>
        <w:ind w:firstLine="709"/>
        <w:jc w:val="both"/>
      </w:pPr>
      <w:r w:rsidRPr="00E542BC">
        <w:t>− применять для освещения свечи и другие источники открытого огня;</w:t>
      </w:r>
    </w:p>
    <w:p w14:paraId="789124C0"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733BE4AA"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5BC044F8"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7A22B7A1"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20EB9E04"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0A19C31E"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195F0A33"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6E17181F"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0705560D"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72C2DCB4"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3899D722"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00DF0301"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0682F411"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68D9D437"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7AF357B"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67A36EB2"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03DA99A7"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74456039"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248972A1"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47FF5125" w14:textId="77777777" w:rsidR="00F71905" w:rsidRDefault="00F71905" w:rsidP="00F71905">
      <w:pPr>
        <w:ind w:firstLine="709"/>
        <w:jc w:val="both"/>
      </w:pPr>
      <w:r w:rsidRPr="00E542BC">
        <w:t>− прекратить все работы, кроме работ по предотвращению пожара;</w:t>
      </w:r>
    </w:p>
    <w:p w14:paraId="28D8DD4C" w14:textId="77777777" w:rsidR="00F71905" w:rsidRDefault="00F71905" w:rsidP="00F71905">
      <w:pPr>
        <w:ind w:firstLine="709"/>
        <w:jc w:val="both"/>
      </w:pPr>
      <w:r w:rsidRPr="00E542BC">
        <w:t>− в случае угрозы жизни людей организовать их спасение;</w:t>
      </w:r>
    </w:p>
    <w:p w14:paraId="22AE72D2"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19779D56"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1CDBA4D1"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314E9EB9" w14:textId="77777777" w:rsidR="00F71905" w:rsidRDefault="00F71905" w:rsidP="00F71905">
      <w:pPr>
        <w:ind w:firstLine="709"/>
        <w:jc w:val="both"/>
      </w:pPr>
      <w:r w:rsidRPr="00E542BC">
        <w:lastRenderedPageBreak/>
        <w:t>− организовать встречу пожарной охраны.</w:t>
      </w:r>
    </w:p>
    <w:p w14:paraId="302BECE9"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02C67FC"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29DF102"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6033B7FC"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3B262BB8" w14:textId="77777777" w:rsidR="00C84A76" w:rsidRDefault="00C84A76" w:rsidP="00C84A76">
      <w:pPr>
        <w:ind w:firstLine="709"/>
        <w:jc w:val="both"/>
      </w:pPr>
    </w:p>
    <w:p w14:paraId="4267FE45" w14:textId="77777777" w:rsidR="00F71905" w:rsidRPr="00BA25D7" w:rsidRDefault="00F71905" w:rsidP="00F71905"/>
    <w:p w14:paraId="2A928166" w14:textId="77777777" w:rsidR="00F71905" w:rsidRPr="009508F3" w:rsidRDefault="00F71905" w:rsidP="00F71905">
      <w:pPr>
        <w:pStyle w:val="Heading1"/>
        <w:rPr>
          <w:lang w:val="ru-RU"/>
        </w:rPr>
      </w:pPr>
      <w:bookmarkStart w:id="40" w:name="_Toc197597011"/>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517AE1D9"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723719B8"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46E2AA85"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0B481C5"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27E300B0" w14:textId="77777777" w:rsidR="00F71905" w:rsidRDefault="00F71905" w:rsidP="00F71905">
      <w:pPr>
        <w:ind w:firstLine="709"/>
        <w:jc w:val="both"/>
      </w:pPr>
      <w:r w:rsidRPr="00E542BC">
        <w:t>− других действующих законодательных документов.</w:t>
      </w:r>
    </w:p>
    <w:p w14:paraId="4A9E3A87"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3338232D" w14:textId="77777777" w:rsidR="00F71905" w:rsidRDefault="00F71905" w:rsidP="00F71905">
      <w:pPr>
        <w:ind w:firstLine="709"/>
        <w:jc w:val="both"/>
      </w:pPr>
      <w:r w:rsidRPr="00E542BC">
        <w:t>При производстве работ не допускается:</w:t>
      </w:r>
    </w:p>
    <w:p w14:paraId="0BAA3424" w14:textId="77777777" w:rsidR="00F71905" w:rsidRDefault="00F71905" w:rsidP="00F71905">
      <w:pPr>
        <w:ind w:firstLine="709"/>
        <w:jc w:val="both"/>
      </w:pPr>
      <w:r w:rsidRPr="00E542BC">
        <w:t>− сжигание отходов на территории стройплощадки;</w:t>
      </w:r>
    </w:p>
    <w:p w14:paraId="1B9F04CC"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3E87D708"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7C512E56"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516B90AD"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269A2B5E"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037E8BEB"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28CA76E3" w14:textId="77777777" w:rsidR="00F71905" w:rsidRDefault="00F71905" w:rsidP="00F71905">
      <w:pPr>
        <w:ind w:firstLine="709"/>
        <w:jc w:val="both"/>
      </w:pPr>
    </w:p>
    <w:p w14:paraId="7A3FA4FF"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76A9D63A"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6C8C5831" w14:textId="77777777" w:rsidR="00F71905" w:rsidRDefault="00F71905" w:rsidP="00F71905">
      <w:pPr>
        <w:ind w:firstLine="709"/>
        <w:jc w:val="both"/>
      </w:pPr>
    </w:p>
    <w:p w14:paraId="5F204A02"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74C41274"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104E347"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538FED70" w14:textId="77777777" w:rsidR="00F71905" w:rsidRDefault="00F71905" w:rsidP="00F71905">
      <w:pPr>
        <w:ind w:firstLine="709"/>
        <w:jc w:val="both"/>
      </w:pPr>
      <w:r w:rsidRPr="00E542BC">
        <w:t>− вывоз по мере образования тары и упаковки;</w:t>
      </w:r>
    </w:p>
    <w:p w14:paraId="5394C8F0"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0DED8492"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6C037F4C"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5D377188"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330B500A"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540A5D1C"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2CA2CDF8"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7CC471EA" w14:textId="77777777" w:rsidR="00C84A76" w:rsidRDefault="00C84A76" w:rsidP="00C84A76">
      <w:pPr>
        <w:ind w:firstLine="709"/>
        <w:jc w:val="both"/>
      </w:pPr>
    </w:p>
    <w:p w14:paraId="17532183" w14:textId="77777777" w:rsidR="00460D75" w:rsidRPr="00F71905" w:rsidRDefault="00460D75" w:rsidP="009508F3">
      <w:pPr>
        <w:ind w:firstLine="709"/>
        <w:jc w:val="both"/>
      </w:pPr>
    </w:p>
    <w:sectPr w:rsidR="00460D75" w:rsidRPr="00F71905" w:rsidSect="00B1337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B012" w14:textId="77777777" w:rsidR="00C82252" w:rsidRDefault="00C82252" w:rsidP="0030291C">
      <w:r>
        <w:separator/>
      </w:r>
    </w:p>
  </w:endnote>
  <w:endnote w:type="continuationSeparator" w:id="0">
    <w:p w14:paraId="2B66F1B8"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BAD1"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268D"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F6A0"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C009" w14:textId="77777777" w:rsidR="00C82252" w:rsidRDefault="00C82252" w:rsidP="0030291C">
      <w:r>
        <w:separator/>
      </w:r>
    </w:p>
  </w:footnote>
  <w:footnote w:type="continuationSeparator" w:id="0">
    <w:p w14:paraId="1A1C7959"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BE61"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D4C6" w14:textId="77777777" w:rsidR="00F575A9" w:rsidRDefault="00C75514">
    <w:pPr>
      <w:pStyle w:val="Header"/>
    </w:pPr>
    <w:r>
      <w:rPr>
        <w:noProof/>
      </w:rPr>
      <w:pict w14:anchorId="679F84A7">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3422ED6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38DC477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5E91880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3118F9A5"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4A902651"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7AF1B5FE"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13C7E5DA"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2C157C9E" w14:textId="77777777" w:rsidR="00F575A9" w:rsidRPr="00652C52" w:rsidRDefault="00F575A9" w:rsidP="00212D4A">
                  <w:pPr>
                    <w:jc w:val="center"/>
                    <w:rPr>
                      <w:sz w:val="28"/>
                      <w:lang w:val="en-US"/>
                    </w:rPr>
                  </w:pPr>
                </w:p>
                <w:p w14:paraId="4F5A7FC1" w14:textId="77777777" w:rsidR="00F575A9" w:rsidRPr="00652C52" w:rsidRDefault="00F575A9" w:rsidP="001260B4">
                  <w:pPr>
                    <w:jc w:val="center"/>
                  </w:pPr>
                </w:p>
                <w:p w14:paraId="5DE3FE75"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5C8F" w14:textId="77777777" w:rsidR="00F575A9" w:rsidRDefault="00C75514">
    <w:pPr>
      <w:pStyle w:val="Header"/>
    </w:pPr>
    <w:r>
      <w:rPr>
        <w:noProof/>
      </w:rPr>
      <w:pict w14:anchorId="6DB0D687">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6672"/>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043"/>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5514"/>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0F11CCD"/>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6914</Words>
  <Characters>39410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46232</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2025-05-08T18:43:00Z</cp:lastPrinted>
  <dcterms:created xsi:type="dcterms:W3CDTF">2025-05-08T18:43:00Z</dcterms:created>
  <dcterms:modified xsi:type="dcterms:W3CDTF">2025-05-08T18:43:00Z</dcterms:modified>
</cp:coreProperties>
</file>