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8BBD"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162A38D7" w14:textId="77777777" w:rsidTr="00F575A9">
        <w:trPr>
          <w:trHeight w:val="2120"/>
        </w:trPr>
        <w:tc>
          <w:tcPr>
            <w:tcW w:w="4006" w:type="dxa"/>
            <w:shd w:val="clear" w:color="auto" w:fill="auto"/>
          </w:tcPr>
          <w:p w14:paraId="475B86B6"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1D4BBEAD" w14:textId="77777777" w:rsidR="00F71905" w:rsidRPr="00652C52" w:rsidRDefault="00F71905" w:rsidP="00F575A9">
            <w:pPr>
              <w:spacing w:line="360" w:lineRule="auto"/>
              <w:jc w:val="both"/>
            </w:pPr>
            <w:r w:rsidRPr="00652C52">
              <w:t>________________________</w:t>
            </w:r>
          </w:p>
          <w:p w14:paraId="7DDEB30F" w14:textId="77777777" w:rsidR="00F71905" w:rsidRPr="00652C52" w:rsidRDefault="00F71905" w:rsidP="00F575A9">
            <w:pPr>
              <w:spacing w:line="360" w:lineRule="auto"/>
              <w:jc w:val="both"/>
            </w:pPr>
            <w:r w:rsidRPr="00652C52">
              <w:t>________________________</w:t>
            </w:r>
          </w:p>
          <w:p w14:paraId="638839D6" w14:textId="77777777" w:rsidR="00F71905" w:rsidRPr="00652C52" w:rsidRDefault="00F71905" w:rsidP="00F575A9">
            <w:pPr>
              <w:spacing w:line="360" w:lineRule="auto"/>
              <w:jc w:val="both"/>
            </w:pPr>
            <w:r w:rsidRPr="00652C52">
              <w:t>________________________</w:t>
            </w:r>
          </w:p>
          <w:p w14:paraId="7C1FBC74"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688D95B0" w14:textId="77777777" w:rsidR="00F71905" w:rsidRPr="004969A0" w:rsidRDefault="00F71905" w:rsidP="00F575A9">
            <w:pPr>
              <w:spacing w:line="360" w:lineRule="auto"/>
              <w:jc w:val="both"/>
            </w:pPr>
          </w:p>
        </w:tc>
        <w:tc>
          <w:tcPr>
            <w:tcW w:w="3849" w:type="dxa"/>
          </w:tcPr>
          <w:p w14:paraId="1AB48257" w14:textId="77777777" w:rsidR="00F71905" w:rsidRPr="00652C52" w:rsidRDefault="00F71905" w:rsidP="00F575A9">
            <w:pPr>
              <w:spacing w:line="360" w:lineRule="auto"/>
              <w:jc w:val="both"/>
              <w:rPr>
                <w:b/>
              </w:rPr>
            </w:pPr>
            <w:r w:rsidRPr="00652C52">
              <w:rPr>
                <w:b/>
              </w:rPr>
              <w:t>УТВЕРЖДАЮ:</w:t>
            </w:r>
          </w:p>
          <w:p w14:paraId="19F911AF" w14:textId="77777777" w:rsidR="00F71905" w:rsidRPr="00652C52" w:rsidRDefault="00F71905" w:rsidP="00F575A9">
            <w:pPr>
              <w:spacing w:line="360" w:lineRule="auto"/>
              <w:jc w:val="both"/>
            </w:pPr>
            <w:r w:rsidRPr="00652C52">
              <w:t>________________________</w:t>
            </w:r>
          </w:p>
          <w:p w14:paraId="03282465" w14:textId="77777777" w:rsidR="00F71905" w:rsidRPr="00652C52" w:rsidRDefault="00F71905" w:rsidP="00F575A9">
            <w:pPr>
              <w:spacing w:line="360" w:lineRule="auto"/>
              <w:jc w:val="both"/>
            </w:pPr>
            <w:r w:rsidRPr="00652C52">
              <w:t>________________________</w:t>
            </w:r>
          </w:p>
          <w:p w14:paraId="3608E48C" w14:textId="77777777" w:rsidR="00F71905" w:rsidRPr="00652C52" w:rsidRDefault="00F71905" w:rsidP="00F575A9">
            <w:pPr>
              <w:spacing w:line="360" w:lineRule="auto"/>
              <w:jc w:val="both"/>
            </w:pPr>
            <w:r w:rsidRPr="00652C52">
              <w:t>________________________</w:t>
            </w:r>
          </w:p>
          <w:p w14:paraId="0E34AF00"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6CD35F87" w14:textId="77777777" w:rsidR="00F71905" w:rsidRPr="00652C52" w:rsidRDefault="00F71905" w:rsidP="00F71905">
      <w:pPr>
        <w:spacing w:line="360" w:lineRule="auto"/>
        <w:jc w:val="both"/>
      </w:pPr>
    </w:p>
    <w:p w14:paraId="0404AC91" w14:textId="77777777" w:rsidR="00F71905" w:rsidRPr="00652C52" w:rsidRDefault="00F71905" w:rsidP="00F71905">
      <w:pPr>
        <w:spacing w:line="360" w:lineRule="auto"/>
        <w:jc w:val="both"/>
      </w:pPr>
    </w:p>
    <w:p w14:paraId="425CE728" w14:textId="77777777" w:rsidR="00F71905" w:rsidRPr="00652C52" w:rsidRDefault="00F71905" w:rsidP="00F71905">
      <w:pPr>
        <w:shd w:val="clear" w:color="auto" w:fill="FFFFFF"/>
        <w:spacing w:line="360" w:lineRule="auto"/>
        <w:jc w:val="both"/>
        <w:rPr>
          <w:b/>
        </w:rPr>
      </w:pPr>
    </w:p>
    <w:p w14:paraId="011CB104" w14:textId="77777777" w:rsidR="00F71905" w:rsidRPr="00652C52" w:rsidRDefault="00F71905" w:rsidP="00F71905">
      <w:pPr>
        <w:shd w:val="clear" w:color="auto" w:fill="FFFFFF"/>
        <w:spacing w:line="360" w:lineRule="auto"/>
        <w:jc w:val="both"/>
        <w:rPr>
          <w:b/>
        </w:rPr>
      </w:pPr>
    </w:p>
    <w:p w14:paraId="44BFA4DE"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0724BE42"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наружного блока кондиционера VRF-системы</w:t>
      </w:r>
    </w:p>
    <w:p w14:paraId="27A38E3E"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4894B711"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0C3FD927"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087A55B5" w14:textId="77777777" w:rsidR="00F71905" w:rsidRPr="005D0EF3" w:rsidRDefault="00C84A76" w:rsidP="00F71905">
      <w:pPr>
        <w:spacing w:line="360" w:lineRule="auto"/>
        <w:jc w:val="center"/>
      </w:pPr>
      <w:r>
        <w:rPr>
          <w:b/>
          <w:iCs/>
          <w:sz w:val="28"/>
          <w:szCs w:val="28"/>
        </w:rPr>
        <w:t>_____________________</w:t>
      </w:r>
    </w:p>
    <w:p w14:paraId="5836BE7E" w14:textId="77777777" w:rsidR="00F71905" w:rsidRPr="00652C52" w:rsidRDefault="00F71905" w:rsidP="00F71905">
      <w:pPr>
        <w:spacing w:line="360" w:lineRule="auto"/>
        <w:jc w:val="both"/>
      </w:pPr>
    </w:p>
    <w:p w14:paraId="4736DB63" w14:textId="77777777" w:rsidR="00F71905" w:rsidRPr="00652C52" w:rsidRDefault="00F71905" w:rsidP="00F71905">
      <w:pPr>
        <w:spacing w:line="360" w:lineRule="auto"/>
        <w:jc w:val="both"/>
      </w:pPr>
    </w:p>
    <w:p w14:paraId="1E8B4939"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29427A49" w14:textId="77777777" w:rsidTr="00F575A9">
        <w:trPr>
          <w:trHeight w:val="2131"/>
        </w:trPr>
        <w:tc>
          <w:tcPr>
            <w:tcW w:w="3104" w:type="dxa"/>
            <w:shd w:val="clear" w:color="auto" w:fill="auto"/>
          </w:tcPr>
          <w:p w14:paraId="6084C488" w14:textId="77777777" w:rsidR="00F71905" w:rsidRPr="00652C52" w:rsidRDefault="00F71905" w:rsidP="00F575A9">
            <w:pPr>
              <w:spacing w:line="360" w:lineRule="auto"/>
              <w:jc w:val="both"/>
            </w:pPr>
          </w:p>
        </w:tc>
        <w:tc>
          <w:tcPr>
            <w:tcW w:w="2958" w:type="dxa"/>
            <w:shd w:val="clear" w:color="auto" w:fill="auto"/>
          </w:tcPr>
          <w:p w14:paraId="6074716B" w14:textId="77777777" w:rsidR="00F71905" w:rsidRPr="00652C52" w:rsidRDefault="00F71905" w:rsidP="00F575A9">
            <w:pPr>
              <w:spacing w:line="360" w:lineRule="auto"/>
              <w:jc w:val="both"/>
            </w:pPr>
          </w:p>
        </w:tc>
        <w:tc>
          <w:tcPr>
            <w:tcW w:w="3676" w:type="dxa"/>
          </w:tcPr>
          <w:p w14:paraId="6E2FF1CE" w14:textId="77777777" w:rsidR="00F71905" w:rsidRPr="00652C52" w:rsidRDefault="00F71905" w:rsidP="00F575A9">
            <w:pPr>
              <w:spacing w:line="360" w:lineRule="auto"/>
              <w:jc w:val="both"/>
              <w:rPr>
                <w:b/>
              </w:rPr>
            </w:pPr>
            <w:r w:rsidRPr="00652C52">
              <w:rPr>
                <w:b/>
              </w:rPr>
              <w:t>Разработал:</w:t>
            </w:r>
          </w:p>
          <w:p w14:paraId="405C672B" w14:textId="77777777" w:rsidR="00F71905" w:rsidRPr="00652C52" w:rsidRDefault="00F71905" w:rsidP="00F575A9">
            <w:pPr>
              <w:spacing w:line="360" w:lineRule="auto"/>
              <w:jc w:val="both"/>
              <w:rPr>
                <w:b/>
              </w:rPr>
            </w:pPr>
            <w:r w:rsidRPr="00652C52">
              <w:rPr>
                <w:b/>
              </w:rPr>
              <w:t>________________________</w:t>
            </w:r>
          </w:p>
          <w:p w14:paraId="33EEB5DD" w14:textId="77777777" w:rsidR="00F71905" w:rsidRPr="00652C52" w:rsidRDefault="00F71905" w:rsidP="00F575A9">
            <w:pPr>
              <w:spacing w:line="360" w:lineRule="auto"/>
              <w:jc w:val="both"/>
              <w:rPr>
                <w:b/>
              </w:rPr>
            </w:pPr>
            <w:r w:rsidRPr="00652C52">
              <w:rPr>
                <w:b/>
              </w:rPr>
              <w:t>________________________</w:t>
            </w:r>
          </w:p>
          <w:p w14:paraId="67C39F92" w14:textId="77777777" w:rsidR="00F71905" w:rsidRPr="00652C52" w:rsidRDefault="00F71905" w:rsidP="00F575A9">
            <w:pPr>
              <w:spacing w:line="360" w:lineRule="auto"/>
              <w:jc w:val="both"/>
              <w:rPr>
                <w:b/>
              </w:rPr>
            </w:pPr>
            <w:r w:rsidRPr="00652C52">
              <w:rPr>
                <w:b/>
              </w:rPr>
              <w:t>________________________</w:t>
            </w:r>
          </w:p>
          <w:p w14:paraId="56CD9E65"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765A0414" w14:textId="77777777" w:rsidR="00F71905" w:rsidRPr="00652C52" w:rsidRDefault="00F71905" w:rsidP="00F71905">
      <w:pPr>
        <w:spacing w:line="360" w:lineRule="auto"/>
      </w:pPr>
    </w:p>
    <w:p w14:paraId="765B70FE" w14:textId="77777777" w:rsidR="00F71905" w:rsidRPr="00652C52" w:rsidRDefault="00F71905" w:rsidP="00F71905">
      <w:pPr>
        <w:spacing w:line="360" w:lineRule="auto"/>
      </w:pPr>
    </w:p>
    <w:p w14:paraId="2D0AB8AF" w14:textId="77777777" w:rsidR="00F71905" w:rsidRPr="00652C52" w:rsidRDefault="00F71905" w:rsidP="00F71905">
      <w:pPr>
        <w:spacing w:line="360" w:lineRule="auto"/>
      </w:pPr>
    </w:p>
    <w:p w14:paraId="0F5BE785" w14:textId="77777777" w:rsidR="00F71905" w:rsidRPr="00652C52" w:rsidRDefault="00F71905" w:rsidP="00F71905">
      <w:pPr>
        <w:spacing w:line="360" w:lineRule="auto"/>
      </w:pPr>
    </w:p>
    <w:p w14:paraId="53CD99E7"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119622CA" w14:textId="77777777" w:rsidR="00F71905" w:rsidRDefault="00C84A76" w:rsidP="00F71905">
      <w:pPr>
        <w:spacing w:line="360" w:lineRule="auto"/>
        <w:jc w:val="center"/>
      </w:pPr>
      <w:r>
        <w:rPr>
          <w:lang w:val="en-US"/>
        </w:rPr>
        <w:t>________</w:t>
      </w:r>
      <w:r w:rsidR="00F71905" w:rsidRPr="00652C52">
        <w:t xml:space="preserve"> г.</w:t>
      </w:r>
    </w:p>
    <w:p w14:paraId="47C15A20" w14:textId="77777777" w:rsidR="00F71905" w:rsidRPr="00652C52" w:rsidRDefault="00F71905" w:rsidP="00F71905">
      <w:pPr>
        <w:pStyle w:val="Heading1"/>
      </w:pPr>
      <w:bookmarkStart w:id="14" w:name="_Toc197554204"/>
      <w:r w:rsidRPr="00652C52">
        <w:lastRenderedPageBreak/>
        <w:t>2. Л</w:t>
      </w:r>
      <w:r w:rsidR="001B3180">
        <w:t>ИСТ СОГЛАСОВАНИЙ</w:t>
      </w:r>
      <w:bookmarkEnd w:id="0"/>
      <w:bookmarkEnd w:id="1"/>
      <w:bookmarkEnd w:id="2"/>
      <w:bookmarkEnd w:id="3"/>
      <w:bookmarkEnd w:id="4"/>
      <w:bookmarkEnd w:id="5"/>
      <w:bookmarkEnd w:id="6"/>
      <w:bookmarkEnd w:id="14"/>
    </w:p>
    <w:p w14:paraId="5FAB670C" w14:textId="079DA9B8"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4E3C99">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772E437" w14:textId="77777777" w:rsidTr="00F575A9">
        <w:trPr>
          <w:trHeight w:val="508"/>
        </w:trPr>
        <w:tc>
          <w:tcPr>
            <w:tcW w:w="550" w:type="dxa"/>
          </w:tcPr>
          <w:p w14:paraId="4D9D2701"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0EE1D91"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69F11319"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60769499"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402FAEB6"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004E62FF"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A38932C"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20D8EA5E" w14:textId="77777777" w:rsidTr="00F575A9">
        <w:trPr>
          <w:trHeight w:val="367"/>
        </w:trPr>
        <w:tc>
          <w:tcPr>
            <w:tcW w:w="550" w:type="dxa"/>
            <w:vAlign w:val="center"/>
          </w:tcPr>
          <w:p w14:paraId="1DA9E30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978581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D8598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EF03EF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1ACE4F9" w14:textId="77777777" w:rsidR="00F71905" w:rsidRPr="00652C52" w:rsidRDefault="00F71905" w:rsidP="00F575A9">
            <w:pPr>
              <w:tabs>
                <w:tab w:val="left" w:pos="9072"/>
              </w:tabs>
              <w:spacing w:line="276" w:lineRule="auto"/>
              <w:jc w:val="both"/>
              <w:rPr>
                <w:b/>
                <w:noProof/>
                <w:szCs w:val="28"/>
              </w:rPr>
            </w:pPr>
          </w:p>
        </w:tc>
      </w:tr>
      <w:tr w:rsidR="00F71905" w:rsidRPr="00652C52" w14:paraId="561AC883" w14:textId="77777777" w:rsidTr="00F575A9">
        <w:trPr>
          <w:trHeight w:val="367"/>
        </w:trPr>
        <w:tc>
          <w:tcPr>
            <w:tcW w:w="550" w:type="dxa"/>
            <w:vAlign w:val="center"/>
          </w:tcPr>
          <w:p w14:paraId="3CA3DDA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57C4BA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6E3D2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2CB6B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6B6BFF" w14:textId="77777777" w:rsidR="00F71905" w:rsidRPr="00652C52" w:rsidRDefault="00F71905" w:rsidP="00F575A9">
            <w:pPr>
              <w:tabs>
                <w:tab w:val="left" w:pos="9072"/>
              </w:tabs>
              <w:spacing w:line="276" w:lineRule="auto"/>
              <w:jc w:val="both"/>
              <w:rPr>
                <w:b/>
                <w:noProof/>
                <w:szCs w:val="28"/>
              </w:rPr>
            </w:pPr>
          </w:p>
        </w:tc>
      </w:tr>
      <w:tr w:rsidR="00F71905" w:rsidRPr="00652C52" w14:paraId="17461AB7" w14:textId="77777777" w:rsidTr="00F575A9">
        <w:trPr>
          <w:trHeight w:val="367"/>
        </w:trPr>
        <w:tc>
          <w:tcPr>
            <w:tcW w:w="550" w:type="dxa"/>
            <w:vAlign w:val="center"/>
          </w:tcPr>
          <w:p w14:paraId="5C8B303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2C68E8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564F8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8366F6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5D59AE" w14:textId="77777777" w:rsidR="00F71905" w:rsidRPr="00652C52" w:rsidRDefault="00F71905" w:rsidP="00F575A9">
            <w:pPr>
              <w:tabs>
                <w:tab w:val="left" w:pos="9072"/>
              </w:tabs>
              <w:spacing w:line="276" w:lineRule="auto"/>
              <w:jc w:val="both"/>
              <w:rPr>
                <w:b/>
                <w:noProof/>
                <w:szCs w:val="28"/>
              </w:rPr>
            </w:pPr>
          </w:p>
        </w:tc>
      </w:tr>
      <w:tr w:rsidR="00F71905" w:rsidRPr="00652C52" w14:paraId="4A92BA2B" w14:textId="77777777" w:rsidTr="00F575A9">
        <w:trPr>
          <w:trHeight w:val="367"/>
        </w:trPr>
        <w:tc>
          <w:tcPr>
            <w:tcW w:w="550" w:type="dxa"/>
            <w:vAlign w:val="center"/>
          </w:tcPr>
          <w:p w14:paraId="777BA24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D0DD9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75D336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D89C99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A07714F" w14:textId="77777777" w:rsidR="00F71905" w:rsidRPr="00652C52" w:rsidRDefault="00F71905" w:rsidP="00F575A9">
            <w:pPr>
              <w:tabs>
                <w:tab w:val="left" w:pos="9072"/>
              </w:tabs>
              <w:spacing w:line="276" w:lineRule="auto"/>
              <w:jc w:val="both"/>
              <w:rPr>
                <w:b/>
                <w:noProof/>
                <w:szCs w:val="28"/>
              </w:rPr>
            </w:pPr>
          </w:p>
        </w:tc>
      </w:tr>
      <w:tr w:rsidR="00F71905" w:rsidRPr="00652C52" w14:paraId="6A7A4DA9" w14:textId="77777777" w:rsidTr="00F575A9">
        <w:trPr>
          <w:trHeight w:val="367"/>
        </w:trPr>
        <w:tc>
          <w:tcPr>
            <w:tcW w:w="550" w:type="dxa"/>
            <w:vAlign w:val="center"/>
          </w:tcPr>
          <w:p w14:paraId="79FCCE9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28FA32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72A62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85DB6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3BE2D8" w14:textId="77777777" w:rsidR="00F71905" w:rsidRPr="00652C52" w:rsidRDefault="00F71905" w:rsidP="00F575A9">
            <w:pPr>
              <w:tabs>
                <w:tab w:val="left" w:pos="9072"/>
              </w:tabs>
              <w:spacing w:line="276" w:lineRule="auto"/>
              <w:jc w:val="both"/>
              <w:rPr>
                <w:b/>
                <w:noProof/>
                <w:szCs w:val="28"/>
              </w:rPr>
            </w:pPr>
          </w:p>
        </w:tc>
      </w:tr>
      <w:tr w:rsidR="00F71905" w:rsidRPr="00652C52" w14:paraId="4E3C727A" w14:textId="77777777" w:rsidTr="00F575A9">
        <w:trPr>
          <w:trHeight w:val="367"/>
        </w:trPr>
        <w:tc>
          <w:tcPr>
            <w:tcW w:w="550" w:type="dxa"/>
            <w:vAlign w:val="center"/>
          </w:tcPr>
          <w:p w14:paraId="71023A6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D86DAA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98022A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BE01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B4341B4" w14:textId="77777777" w:rsidR="00F71905" w:rsidRPr="00652C52" w:rsidRDefault="00F71905" w:rsidP="00F575A9">
            <w:pPr>
              <w:tabs>
                <w:tab w:val="left" w:pos="9072"/>
              </w:tabs>
              <w:spacing w:line="276" w:lineRule="auto"/>
              <w:jc w:val="both"/>
              <w:rPr>
                <w:b/>
                <w:noProof/>
                <w:szCs w:val="28"/>
              </w:rPr>
            </w:pPr>
          </w:p>
        </w:tc>
      </w:tr>
      <w:tr w:rsidR="00F71905" w:rsidRPr="00652C52" w14:paraId="6C9B8E85" w14:textId="77777777" w:rsidTr="00F575A9">
        <w:trPr>
          <w:trHeight w:val="367"/>
        </w:trPr>
        <w:tc>
          <w:tcPr>
            <w:tcW w:w="550" w:type="dxa"/>
            <w:vAlign w:val="center"/>
          </w:tcPr>
          <w:p w14:paraId="0000953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169A2E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9BEA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8CF6B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E1EF05" w14:textId="77777777" w:rsidR="00F71905" w:rsidRPr="00652C52" w:rsidRDefault="00F71905" w:rsidP="00F575A9">
            <w:pPr>
              <w:tabs>
                <w:tab w:val="left" w:pos="9072"/>
              </w:tabs>
              <w:spacing w:line="276" w:lineRule="auto"/>
              <w:jc w:val="both"/>
              <w:rPr>
                <w:b/>
                <w:noProof/>
                <w:szCs w:val="28"/>
              </w:rPr>
            </w:pPr>
          </w:p>
        </w:tc>
      </w:tr>
      <w:tr w:rsidR="00F71905" w:rsidRPr="00652C52" w14:paraId="023B84BF" w14:textId="77777777" w:rsidTr="00F575A9">
        <w:trPr>
          <w:trHeight w:val="367"/>
        </w:trPr>
        <w:tc>
          <w:tcPr>
            <w:tcW w:w="550" w:type="dxa"/>
            <w:vAlign w:val="center"/>
          </w:tcPr>
          <w:p w14:paraId="26B7805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8C2BB4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98804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27E98B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DB635D1" w14:textId="77777777" w:rsidR="00F71905" w:rsidRPr="00652C52" w:rsidRDefault="00F71905" w:rsidP="00F575A9">
            <w:pPr>
              <w:tabs>
                <w:tab w:val="left" w:pos="9072"/>
              </w:tabs>
              <w:spacing w:line="276" w:lineRule="auto"/>
              <w:jc w:val="both"/>
              <w:rPr>
                <w:b/>
                <w:noProof/>
                <w:szCs w:val="28"/>
              </w:rPr>
            </w:pPr>
          </w:p>
        </w:tc>
      </w:tr>
      <w:tr w:rsidR="00F71905" w:rsidRPr="00652C52" w14:paraId="74AE89F7" w14:textId="77777777" w:rsidTr="00F575A9">
        <w:trPr>
          <w:trHeight w:val="367"/>
        </w:trPr>
        <w:tc>
          <w:tcPr>
            <w:tcW w:w="550" w:type="dxa"/>
            <w:vAlign w:val="center"/>
          </w:tcPr>
          <w:p w14:paraId="4060439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80CE3A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1863D3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5E6F54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85D0C53" w14:textId="77777777" w:rsidR="00F71905" w:rsidRPr="00652C52" w:rsidRDefault="00F71905" w:rsidP="00F575A9">
            <w:pPr>
              <w:tabs>
                <w:tab w:val="left" w:pos="9072"/>
              </w:tabs>
              <w:spacing w:line="276" w:lineRule="auto"/>
              <w:jc w:val="both"/>
              <w:rPr>
                <w:b/>
                <w:noProof/>
                <w:szCs w:val="28"/>
              </w:rPr>
            </w:pPr>
          </w:p>
        </w:tc>
      </w:tr>
      <w:tr w:rsidR="00F71905" w:rsidRPr="00652C52" w14:paraId="4C67C427" w14:textId="77777777" w:rsidTr="00F575A9">
        <w:trPr>
          <w:trHeight w:val="367"/>
        </w:trPr>
        <w:tc>
          <w:tcPr>
            <w:tcW w:w="550" w:type="dxa"/>
            <w:vAlign w:val="center"/>
          </w:tcPr>
          <w:p w14:paraId="66EFC35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724B4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21BDB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778611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0306A38" w14:textId="77777777" w:rsidR="00F71905" w:rsidRPr="00652C52" w:rsidRDefault="00F71905" w:rsidP="00F575A9">
            <w:pPr>
              <w:tabs>
                <w:tab w:val="left" w:pos="9072"/>
              </w:tabs>
              <w:spacing w:line="276" w:lineRule="auto"/>
              <w:jc w:val="both"/>
              <w:rPr>
                <w:b/>
                <w:noProof/>
                <w:szCs w:val="28"/>
              </w:rPr>
            </w:pPr>
          </w:p>
        </w:tc>
      </w:tr>
      <w:tr w:rsidR="00F71905" w:rsidRPr="00652C52" w14:paraId="35D1C506" w14:textId="77777777" w:rsidTr="00F575A9">
        <w:trPr>
          <w:trHeight w:val="367"/>
        </w:trPr>
        <w:tc>
          <w:tcPr>
            <w:tcW w:w="550" w:type="dxa"/>
            <w:vAlign w:val="center"/>
          </w:tcPr>
          <w:p w14:paraId="43DCF5E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ED210F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BE24F4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07B4A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6A93E8F" w14:textId="77777777" w:rsidR="00F71905" w:rsidRPr="00652C52" w:rsidRDefault="00F71905" w:rsidP="00F575A9">
            <w:pPr>
              <w:tabs>
                <w:tab w:val="left" w:pos="9072"/>
              </w:tabs>
              <w:spacing w:line="276" w:lineRule="auto"/>
              <w:jc w:val="both"/>
              <w:rPr>
                <w:b/>
                <w:noProof/>
                <w:szCs w:val="28"/>
              </w:rPr>
            </w:pPr>
          </w:p>
        </w:tc>
      </w:tr>
      <w:tr w:rsidR="00F71905" w:rsidRPr="00652C52" w14:paraId="05FA6EE8" w14:textId="77777777" w:rsidTr="00F575A9">
        <w:trPr>
          <w:trHeight w:val="367"/>
        </w:trPr>
        <w:tc>
          <w:tcPr>
            <w:tcW w:w="550" w:type="dxa"/>
            <w:vAlign w:val="center"/>
          </w:tcPr>
          <w:p w14:paraId="4B803F2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204DD4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FA968D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127287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6473CF5" w14:textId="77777777" w:rsidR="00F71905" w:rsidRPr="00652C52" w:rsidRDefault="00F71905" w:rsidP="00F575A9">
            <w:pPr>
              <w:tabs>
                <w:tab w:val="left" w:pos="9072"/>
              </w:tabs>
              <w:spacing w:line="276" w:lineRule="auto"/>
              <w:jc w:val="both"/>
              <w:rPr>
                <w:b/>
                <w:noProof/>
                <w:szCs w:val="28"/>
              </w:rPr>
            </w:pPr>
          </w:p>
        </w:tc>
      </w:tr>
      <w:tr w:rsidR="00F71905" w:rsidRPr="00652C52" w14:paraId="2FE0CB74" w14:textId="77777777" w:rsidTr="00F575A9">
        <w:trPr>
          <w:trHeight w:val="367"/>
        </w:trPr>
        <w:tc>
          <w:tcPr>
            <w:tcW w:w="550" w:type="dxa"/>
            <w:vAlign w:val="center"/>
          </w:tcPr>
          <w:p w14:paraId="737D686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1C665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58E960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1E91D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1CEA6C6" w14:textId="77777777" w:rsidR="00F71905" w:rsidRPr="00652C52" w:rsidRDefault="00F71905" w:rsidP="00F575A9">
            <w:pPr>
              <w:tabs>
                <w:tab w:val="left" w:pos="9072"/>
              </w:tabs>
              <w:spacing w:line="276" w:lineRule="auto"/>
              <w:jc w:val="both"/>
              <w:rPr>
                <w:b/>
                <w:noProof/>
                <w:szCs w:val="28"/>
              </w:rPr>
            </w:pPr>
          </w:p>
        </w:tc>
      </w:tr>
      <w:tr w:rsidR="00F71905" w:rsidRPr="00652C52" w14:paraId="1677DF3C" w14:textId="77777777" w:rsidTr="00F575A9">
        <w:trPr>
          <w:trHeight w:val="367"/>
        </w:trPr>
        <w:tc>
          <w:tcPr>
            <w:tcW w:w="550" w:type="dxa"/>
            <w:vAlign w:val="center"/>
          </w:tcPr>
          <w:p w14:paraId="5DE9EC9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22659A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44B7FF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F7813A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968BA3" w14:textId="77777777" w:rsidR="00F71905" w:rsidRPr="00652C52" w:rsidRDefault="00F71905" w:rsidP="00F575A9">
            <w:pPr>
              <w:tabs>
                <w:tab w:val="left" w:pos="9072"/>
              </w:tabs>
              <w:spacing w:line="276" w:lineRule="auto"/>
              <w:jc w:val="both"/>
              <w:rPr>
                <w:b/>
                <w:noProof/>
                <w:szCs w:val="28"/>
              </w:rPr>
            </w:pPr>
          </w:p>
        </w:tc>
      </w:tr>
      <w:tr w:rsidR="00F71905" w:rsidRPr="00652C52" w14:paraId="46F2F3A9" w14:textId="77777777" w:rsidTr="00F575A9">
        <w:trPr>
          <w:trHeight w:val="367"/>
        </w:trPr>
        <w:tc>
          <w:tcPr>
            <w:tcW w:w="550" w:type="dxa"/>
            <w:vAlign w:val="center"/>
          </w:tcPr>
          <w:p w14:paraId="0FBBAD4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F45F2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F24E0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4A74E1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16C6887" w14:textId="77777777" w:rsidR="00F71905" w:rsidRPr="00652C52" w:rsidRDefault="00F71905" w:rsidP="00F575A9">
            <w:pPr>
              <w:tabs>
                <w:tab w:val="left" w:pos="9072"/>
              </w:tabs>
              <w:spacing w:line="276" w:lineRule="auto"/>
              <w:jc w:val="both"/>
              <w:rPr>
                <w:b/>
                <w:noProof/>
                <w:szCs w:val="28"/>
              </w:rPr>
            </w:pPr>
          </w:p>
        </w:tc>
      </w:tr>
      <w:tr w:rsidR="00F71905" w:rsidRPr="00652C52" w14:paraId="75CED5C1" w14:textId="77777777" w:rsidTr="00F575A9">
        <w:trPr>
          <w:trHeight w:val="367"/>
        </w:trPr>
        <w:tc>
          <w:tcPr>
            <w:tcW w:w="550" w:type="dxa"/>
            <w:vAlign w:val="center"/>
          </w:tcPr>
          <w:p w14:paraId="717A747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1D2931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6159B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BC31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1BA5EAC" w14:textId="77777777" w:rsidR="00F71905" w:rsidRPr="00652C52" w:rsidRDefault="00F71905" w:rsidP="00F575A9">
            <w:pPr>
              <w:tabs>
                <w:tab w:val="left" w:pos="9072"/>
              </w:tabs>
              <w:spacing w:line="276" w:lineRule="auto"/>
              <w:jc w:val="both"/>
              <w:rPr>
                <w:b/>
                <w:noProof/>
                <w:szCs w:val="28"/>
              </w:rPr>
            </w:pPr>
          </w:p>
        </w:tc>
      </w:tr>
      <w:tr w:rsidR="00F71905" w:rsidRPr="00652C52" w14:paraId="65F9762B" w14:textId="77777777" w:rsidTr="00F575A9">
        <w:trPr>
          <w:trHeight w:val="367"/>
        </w:trPr>
        <w:tc>
          <w:tcPr>
            <w:tcW w:w="550" w:type="dxa"/>
            <w:vAlign w:val="center"/>
          </w:tcPr>
          <w:p w14:paraId="1AEB553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12FC08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FF97CF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3CEB7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225A92" w14:textId="77777777" w:rsidR="00F71905" w:rsidRPr="00652C52" w:rsidRDefault="00F71905" w:rsidP="00F575A9">
            <w:pPr>
              <w:tabs>
                <w:tab w:val="left" w:pos="9072"/>
              </w:tabs>
              <w:spacing w:line="276" w:lineRule="auto"/>
              <w:jc w:val="both"/>
              <w:rPr>
                <w:b/>
                <w:noProof/>
                <w:szCs w:val="28"/>
              </w:rPr>
            </w:pPr>
          </w:p>
        </w:tc>
      </w:tr>
      <w:tr w:rsidR="00F71905" w:rsidRPr="00652C52" w14:paraId="44978D5F" w14:textId="77777777" w:rsidTr="00F575A9">
        <w:trPr>
          <w:trHeight w:val="367"/>
        </w:trPr>
        <w:tc>
          <w:tcPr>
            <w:tcW w:w="550" w:type="dxa"/>
            <w:vAlign w:val="center"/>
          </w:tcPr>
          <w:p w14:paraId="2E37356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70770F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85FD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4D0B2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B165B5" w14:textId="77777777" w:rsidR="00F71905" w:rsidRPr="00652C52" w:rsidRDefault="00F71905" w:rsidP="00F575A9">
            <w:pPr>
              <w:tabs>
                <w:tab w:val="left" w:pos="9072"/>
              </w:tabs>
              <w:spacing w:line="276" w:lineRule="auto"/>
              <w:jc w:val="both"/>
              <w:rPr>
                <w:b/>
                <w:noProof/>
                <w:szCs w:val="28"/>
              </w:rPr>
            </w:pPr>
          </w:p>
        </w:tc>
      </w:tr>
      <w:tr w:rsidR="00F71905" w:rsidRPr="00652C52" w14:paraId="589974DA" w14:textId="77777777" w:rsidTr="00F575A9">
        <w:trPr>
          <w:trHeight w:val="367"/>
        </w:trPr>
        <w:tc>
          <w:tcPr>
            <w:tcW w:w="550" w:type="dxa"/>
            <w:vAlign w:val="center"/>
          </w:tcPr>
          <w:p w14:paraId="05174D5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9FE64D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F70217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C1A2E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E929635" w14:textId="77777777" w:rsidR="00F71905" w:rsidRPr="00652C52" w:rsidRDefault="00F71905" w:rsidP="00F575A9">
            <w:pPr>
              <w:tabs>
                <w:tab w:val="left" w:pos="9072"/>
              </w:tabs>
              <w:spacing w:line="276" w:lineRule="auto"/>
              <w:jc w:val="both"/>
              <w:rPr>
                <w:b/>
                <w:noProof/>
                <w:szCs w:val="28"/>
              </w:rPr>
            </w:pPr>
          </w:p>
        </w:tc>
      </w:tr>
    </w:tbl>
    <w:p w14:paraId="1224A3F1" w14:textId="77777777" w:rsidR="00F71905" w:rsidRDefault="00F71905" w:rsidP="00F71905">
      <w:pPr>
        <w:pStyle w:val="Heading1"/>
      </w:pPr>
    </w:p>
    <w:p w14:paraId="22B218BD" w14:textId="77777777" w:rsidR="00F71905" w:rsidRPr="00652C52" w:rsidRDefault="00F71905" w:rsidP="00F71905">
      <w:pPr>
        <w:pStyle w:val="Heading1"/>
      </w:pPr>
      <w:r>
        <w:br w:type="page"/>
      </w:r>
      <w:bookmarkStart w:id="15" w:name="_Toc197554205"/>
      <w:r w:rsidRPr="00652C52">
        <w:lastRenderedPageBreak/>
        <w:t>3. Л</w:t>
      </w:r>
      <w:r w:rsidR="001B3180">
        <w:t>ИСТ ОЗНАКОМЛЕНИЯ</w:t>
      </w:r>
      <w:bookmarkEnd w:id="7"/>
      <w:bookmarkEnd w:id="8"/>
      <w:bookmarkEnd w:id="9"/>
      <w:bookmarkEnd w:id="10"/>
      <w:bookmarkEnd w:id="11"/>
      <w:bookmarkEnd w:id="12"/>
      <w:bookmarkEnd w:id="15"/>
    </w:p>
    <w:p w14:paraId="256BC961"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A1634DA" w14:textId="77777777" w:rsidTr="00F575A9">
        <w:trPr>
          <w:trHeight w:val="508"/>
        </w:trPr>
        <w:tc>
          <w:tcPr>
            <w:tcW w:w="550" w:type="dxa"/>
          </w:tcPr>
          <w:p w14:paraId="331942FD"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6B2BB8F4"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076348B4"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06E8CFC6"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C77A31E"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04B9749E"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9BB8626"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605DAF79" w14:textId="77777777" w:rsidTr="00F575A9">
        <w:trPr>
          <w:trHeight w:val="367"/>
        </w:trPr>
        <w:tc>
          <w:tcPr>
            <w:tcW w:w="550" w:type="dxa"/>
            <w:vAlign w:val="center"/>
          </w:tcPr>
          <w:p w14:paraId="10F648E5"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5357276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9036D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94E9C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FD9C4BE" w14:textId="77777777" w:rsidR="00F71905" w:rsidRPr="00652C52" w:rsidRDefault="00F71905" w:rsidP="00F575A9">
            <w:pPr>
              <w:tabs>
                <w:tab w:val="left" w:pos="9072"/>
              </w:tabs>
              <w:spacing w:line="276" w:lineRule="auto"/>
              <w:jc w:val="both"/>
              <w:rPr>
                <w:b/>
                <w:noProof/>
                <w:szCs w:val="28"/>
              </w:rPr>
            </w:pPr>
          </w:p>
        </w:tc>
      </w:tr>
      <w:tr w:rsidR="00F71905" w:rsidRPr="00652C52" w14:paraId="0BF5447E" w14:textId="77777777" w:rsidTr="00F575A9">
        <w:trPr>
          <w:trHeight w:val="367"/>
        </w:trPr>
        <w:tc>
          <w:tcPr>
            <w:tcW w:w="550" w:type="dxa"/>
            <w:vAlign w:val="center"/>
          </w:tcPr>
          <w:p w14:paraId="052197F1"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74CEAA0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5CBDB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BE69E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9577A22" w14:textId="77777777" w:rsidR="00F71905" w:rsidRPr="00652C52" w:rsidRDefault="00F71905" w:rsidP="00F575A9">
            <w:pPr>
              <w:tabs>
                <w:tab w:val="left" w:pos="9072"/>
              </w:tabs>
              <w:spacing w:line="276" w:lineRule="auto"/>
              <w:jc w:val="both"/>
              <w:rPr>
                <w:b/>
                <w:noProof/>
                <w:szCs w:val="28"/>
              </w:rPr>
            </w:pPr>
          </w:p>
        </w:tc>
      </w:tr>
      <w:tr w:rsidR="00F71905" w:rsidRPr="00652C52" w14:paraId="03F681A7" w14:textId="77777777" w:rsidTr="00F575A9">
        <w:trPr>
          <w:trHeight w:val="367"/>
        </w:trPr>
        <w:tc>
          <w:tcPr>
            <w:tcW w:w="550" w:type="dxa"/>
            <w:vAlign w:val="center"/>
          </w:tcPr>
          <w:p w14:paraId="5B515CF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5B67EBE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D2195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240F2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671DFE" w14:textId="77777777" w:rsidR="00F71905" w:rsidRPr="00652C52" w:rsidRDefault="00F71905" w:rsidP="00F575A9">
            <w:pPr>
              <w:tabs>
                <w:tab w:val="left" w:pos="9072"/>
              </w:tabs>
              <w:spacing w:line="276" w:lineRule="auto"/>
              <w:jc w:val="both"/>
              <w:rPr>
                <w:b/>
                <w:noProof/>
                <w:szCs w:val="28"/>
              </w:rPr>
            </w:pPr>
          </w:p>
        </w:tc>
      </w:tr>
      <w:tr w:rsidR="00F71905" w:rsidRPr="00652C52" w14:paraId="449CB6F3" w14:textId="77777777" w:rsidTr="00F575A9">
        <w:trPr>
          <w:trHeight w:val="367"/>
        </w:trPr>
        <w:tc>
          <w:tcPr>
            <w:tcW w:w="550" w:type="dxa"/>
            <w:vAlign w:val="center"/>
          </w:tcPr>
          <w:p w14:paraId="22D8983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6A53764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EE546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8287A2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3E35E13" w14:textId="77777777" w:rsidR="00F71905" w:rsidRPr="00652C52" w:rsidRDefault="00F71905" w:rsidP="00F575A9">
            <w:pPr>
              <w:tabs>
                <w:tab w:val="left" w:pos="9072"/>
              </w:tabs>
              <w:spacing w:line="276" w:lineRule="auto"/>
              <w:jc w:val="both"/>
              <w:rPr>
                <w:b/>
                <w:noProof/>
                <w:szCs w:val="28"/>
              </w:rPr>
            </w:pPr>
          </w:p>
        </w:tc>
      </w:tr>
      <w:tr w:rsidR="00F71905" w:rsidRPr="00652C52" w14:paraId="7C660D23" w14:textId="77777777" w:rsidTr="00F575A9">
        <w:trPr>
          <w:trHeight w:val="367"/>
        </w:trPr>
        <w:tc>
          <w:tcPr>
            <w:tcW w:w="550" w:type="dxa"/>
            <w:vAlign w:val="center"/>
          </w:tcPr>
          <w:p w14:paraId="4B235D0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26B4735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3BA9BD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8FA486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B8461A" w14:textId="77777777" w:rsidR="00F71905" w:rsidRPr="00652C52" w:rsidRDefault="00F71905" w:rsidP="00F575A9">
            <w:pPr>
              <w:tabs>
                <w:tab w:val="left" w:pos="9072"/>
              </w:tabs>
              <w:spacing w:line="276" w:lineRule="auto"/>
              <w:jc w:val="both"/>
              <w:rPr>
                <w:b/>
                <w:noProof/>
                <w:szCs w:val="28"/>
              </w:rPr>
            </w:pPr>
          </w:p>
        </w:tc>
      </w:tr>
      <w:tr w:rsidR="00F71905" w:rsidRPr="00652C52" w14:paraId="51ACE9AF" w14:textId="77777777" w:rsidTr="00F575A9">
        <w:trPr>
          <w:trHeight w:val="367"/>
        </w:trPr>
        <w:tc>
          <w:tcPr>
            <w:tcW w:w="550" w:type="dxa"/>
            <w:vAlign w:val="center"/>
          </w:tcPr>
          <w:p w14:paraId="7212F2A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5BF48D2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FD89EF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5806C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0818D2" w14:textId="77777777" w:rsidR="00F71905" w:rsidRPr="00652C52" w:rsidRDefault="00F71905" w:rsidP="00F575A9">
            <w:pPr>
              <w:tabs>
                <w:tab w:val="left" w:pos="9072"/>
              </w:tabs>
              <w:spacing w:line="276" w:lineRule="auto"/>
              <w:jc w:val="both"/>
              <w:rPr>
                <w:b/>
                <w:noProof/>
                <w:szCs w:val="28"/>
              </w:rPr>
            </w:pPr>
          </w:p>
        </w:tc>
      </w:tr>
      <w:tr w:rsidR="00F71905" w:rsidRPr="00652C52" w14:paraId="5BF74FE4" w14:textId="77777777" w:rsidTr="00F575A9">
        <w:trPr>
          <w:trHeight w:val="367"/>
        </w:trPr>
        <w:tc>
          <w:tcPr>
            <w:tcW w:w="550" w:type="dxa"/>
            <w:vAlign w:val="center"/>
          </w:tcPr>
          <w:p w14:paraId="718DBDA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65B1D0C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A2B70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A559BB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1433FE8" w14:textId="77777777" w:rsidR="00F71905" w:rsidRPr="00652C52" w:rsidRDefault="00F71905" w:rsidP="00F575A9">
            <w:pPr>
              <w:tabs>
                <w:tab w:val="left" w:pos="9072"/>
              </w:tabs>
              <w:spacing w:line="276" w:lineRule="auto"/>
              <w:jc w:val="both"/>
              <w:rPr>
                <w:b/>
                <w:noProof/>
                <w:szCs w:val="28"/>
              </w:rPr>
            </w:pPr>
          </w:p>
        </w:tc>
      </w:tr>
      <w:tr w:rsidR="00F71905" w:rsidRPr="00652C52" w14:paraId="28C1AECC" w14:textId="77777777" w:rsidTr="00F575A9">
        <w:trPr>
          <w:trHeight w:val="367"/>
        </w:trPr>
        <w:tc>
          <w:tcPr>
            <w:tcW w:w="550" w:type="dxa"/>
            <w:vAlign w:val="center"/>
          </w:tcPr>
          <w:p w14:paraId="39C0C8E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33E80F0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9623F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EF78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F18D2D" w14:textId="77777777" w:rsidR="00F71905" w:rsidRPr="00652C52" w:rsidRDefault="00F71905" w:rsidP="00F575A9">
            <w:pPr>
              <w:tabs>
                <w:tab w:val="left" w:pos="9072"/>
              </w:tabs>
              <w:spacing w:line="276" w:lineRule="auto"/>
              <w:jc w:val="both"/>
              <w:rPr>
                <w:b/>
                <w:noProof/>
                <w:szCs w:val="28"/>
              </w:rPr>
            </w:pPr>
          </w:p>
        </w:tc>
      </w:tr>
      <w:tr w:rsidR="00F71905" w:rsidRPr="00652C52" w14:paraId="6072EF09" w14:textId="77777777" w:rsidTr="00F575A9">
        <w:trPr>
          <w:trHeight w:val="367"/>
        </w:trPr>
        <w:tc>
          <w:tcPr>
            <w:tcW w:w="550" w:type="dxa"/>
            <w:vAlign w:val="center"/>
          </w:tcPr>
          <w:p w14:paraId="295B8B7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38025FB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20047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58408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DAFE862" w14:textId="77777777" w:rsidR="00F71905" w:rsidRPr="00652C52" w:rsidRDefault="00F71905" w:rsidP="00F575A9">
            <w:pPr>
              <w:tabs>
                <w:tab w:val="left" w:pos="9072"/>
              </w:tabs>
              <w:spacing w:line="276" w:lineRule="auto"/>
              <w:jc w:val="both"/>
              <w:rPr>
                <w:b/>
                <w:noProof/>
                <w:szCs w:val="28"/>
              </w:rPr>
            </w:pPr>
          </w:p>
        </w:tc>
      </w:tr>
      <w:tr w:rsidR="00F71905" w:rsidRPr="00652C52" w14:paraId="2501B8FF" w14:textId="77777777" w:rsidTr="00F575A9">
        <w:trPr>
          <w:trHeight w:val="367"/>
        </w:trPr>
        <w:tc>
          <w:tcPr>
            <w:tcW w:w="550" w:type="dxa"/>
            <w:vAlign w:val="center"/>
          </w:tcPr>
          <w:p w14:paraId="34491AC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73958E2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B7B2EA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BAB22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52A145" w14:textId="77777777" w:rsidR="00F71905" w:rsidRPr="00652C52" w:rsidRDefault="00F71905" w:rsidP="00F575A9">
            <w:pPr>
              <w:tabs>
                <w:tab w:val="left" w:pos="9072"/>
              </w:tabs>
              <w:spacing w:line="276" w:lineRule="auto"/>
              <w:jc w:val="both"/>
              <w:rPr>
                <w:b/>
                <w:noProof/>
                <w:szCs w:val="28"/>
              </w:rPr>
            </w:pPr>
          </w:p>
        </w:tc>
      </w:tr>
      <w:tr w:rsidR="00F71905" w:rsidRPr="00652C52" w14:paraId="07D37AA3" w14:textId="77777777" w:rsidTr="00F575A9">
        <w:trPr>
          <w:trHeight w:val="367"/>
        </w:trPr>
        <w:tc>
          <w:tcPr>
            <w:tcW w:w="550" w:type="dxa"/>
            <w:vAlign w:val="center"/>
          </w:tcPr>
          <w:p w14:paraId="4E22DBD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2A5797D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693F2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9A823B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6F0303" w14:textId="77777777" w:rsidR="00F71905" w:rsidRPr="00652C52" w:rsidRDefault="00F71905" w:rsidP="00F575A9">
            <w:pPr>
              <w:tabs>
                <w:tab w:val="left" w:pos="9072"/>
              </w:tabs>
              <w:spacing w:line="276" w:lineRule="auto"/>
              <w:jc w:val="both"/>
              <w:rPr>
                <w:b/>
                <w:noProof/>
                <w:szCs w:val="28"/>
              </w:rPr>
            </w:pPr>
          </w:p>
        </w:tc>
      </w:tr>
      <w:tr w:rsidR="00F71905" w:rsidRPr="00652C52" w14:paraId="70DE9949" w14:textId="77777777" w:rsidTr="00F575A9">
        <w:trPr>
          <w:trHeight w:val="367"/>
        </w:trPr>
        <w:tc>
          <w:tcPr>
            <w:tcW w:w="550" w:type="dxa"/>
            <w:vAlign w:val="center"/>
          </w:tcPr>
          <w:p w14:paraId="57146BF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457E0D9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DD0CB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3C8EC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43F70FD" w14:textId="77777777" w:rsidR="00F71905" w:rsidRPr="00652C52" w:rsidRDefault="00F71905" w:rsidP="00F575A9">
            <w:pPr>
              <w:tabs>
                <w:tab w:val="left" w:pos="9072"/>
              </w:tabs>
              <w:spacing w:line="276" w:lineRule="auto"/>
              <w:jc w:val="both"/>
              <w:rPr>
                <w:b/>
                <w:noProof/>
                <w:szCs w:val="28"/>
              </w:rPr>
            </w:pPr>
          </w:p>
        </w:tc>
      </w:tr>
      <w:tr w:rsidR="00F71905" w:rsidRPr="00652C52" w14:paraId="78953ABF" w14:textId="77777777" w:rsidTr="00F575A9">
        <w:trPr>
          <w:trHeight w:val="367"/>
        </w:trPr>
        <w:tc>
          <w:tcPr>
            <w:tcW w:w="550" w:type="dxa"/>
            <w:vAlign w:val="center"/>
          </w:tcPr>
          <w:p w14:paraId="26AB7DA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1BFF69E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8F53C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58EF43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3B5E15" w14:textId="77777777" w:rsidR="00F71905" w:rsidRPr="00652C52" w:rsidRDefault="00F71905" w:rsidP="00F575A9">
            <w:pPr>
              <w:tabs>
                <w:tab w:val="left" w:pos="9072"/>
              </w:tabs>
              <w:spacing w:line="276" w:lineRule="auto"/>
              <w:jc w:val="both"/>
              <w:rPr>
                <w:b/>
                <w:noProof/>
                <w:szCs w:val="28"/>
              </w:rPr>
            </w:pPr>
          </w:p>
        </w:tc>
      </w:tr>
      <w:tr w:rsidR="00F71905" w:rsidRPr="00652C52" w14:paraId="50740B91" w14:textId="77777777" w:rsidTr="00F575A9">
        <w:trPr>
          <w:trHeight w:val="367"/>
        </w:trPr>
        <w:tc>
          <w:tcPr>
            <w:tcW w:w="550" w:type="dxa"/>
            <w:vAlign w:val="center"/>
          </w:tcPr>
          <w:p w14:paraId="0FFB998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423E09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0F3704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26EE3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8E9EEF" w14:textId="77777777" w:rsidR="00F71905" w:rsidRPr="00652C52" w:rsidRDefault="00F71905" w:rsidP="00F575A9">
            <w:pPr>
              <w:tabs>
                <w:tab w:val="left" w:pos="9072"/>
              </w:tabs>
              <w:spacing w:line="276" w:lineRule="auto"/>
              <w:jc w:val="both"/>
              <w:rPr>
                <w:b/>
                <w:noProof/>
                <w:szCs w:val="28"/>
              </w:rPr>
            </w:pPr>
          </w:p>
        </w:tc>
      </w:tr>
      <w:tr w:rsidR="00F71905" w:rsidRPr="00652C52" w14:paraId="4381BE58" w14:textId="77777777" w:rsidTr="00F575A9">
        <w:trPr>
          <w:trHeight w:val="367"/>
        </w:trPr>
        <w:tc>
          <w:tcPr>
            <w:tcW w:w="550" w:type="dxa"/>
            <w:vAlign w:val="center"/>
          </w:tcPr>
          <w:p w14:paraId="0EECA43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276503C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4F112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511A6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76E74C0" w14:textId="77777777" w:rsidR="00F71905" w:rsidRPr="00652C52" w:rsidRDefault="00F71905" w:rsidP="00F575A9">
            <w:pPr>
              <w:tabs>
                <w:tab w:val="left" w:pos="9072"/>
              </w:tabs>
              <w:spacing w:line="276" w:lineRule="auto"/>
              <w:jc w:val="both"/>
              <w:rPr>
                <w:b/>
                <w:noProof/>
                <w:szCs w:val="28"/>
              </w:rPr>
            </w:pPr>
          </w:p>
        </w:tc>
      </w:tr>
      <w:tr w:rsidR="00F71905" w:rsidRPr="00652C52" w14:paraId="7C33270C" w14:textId="77777777" w:rsidTr="00F575A9">
        <w:trPr>
          <w:trHeight w:val="367"/>
        </w:trPr>
        <w:tc>
          <w:tcPr>
            <w:tcW w:w="550" w:type="dxa"/>
            <w:vAlign w:val="center"/>
          </w:tcPr>
          <w:p w14:paraId="6370129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5D85A51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B1B175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5BDA2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3CCA06C" w14:textId="77777777" w:rsidR="00F71905" w:rsidRPr="00652C52" w:rsidRDefault="00F71905" w:rsidP="00F575A9">
            <w:pPr>
              <w:tabs>
                <w:tab w:val="left" w:pos="9072"/>
              </w:tabs>
              <w:spacing w:line="276" w:lineRule="auto"/>
              <w:jc w:val="both"/>
              <w:rPr>
                <w:b/>
                <w:noProof/>
                <w:szCs w:val="28"/>
              </w:rPr>
            </w:pPr>
          </w:p>
        </w:tc>
      </w:tr>
      <w:tr w:rsidR="00F71905" w:rsidRPr="00652C52" w14:paraId="67F38698" w14:textId="77777777" w:rsidTr="00F575A9">
        <w:trPr>
          <w:trHeight w:val="367"/>
        </w:trPr>
        <w:tc>
          <w:tcPr>
            <w:tcW w:w="550" w:type="dxa"/>
            <w:vAlign w:val="center"/>
          </w:tcPr>
          <w:p w14:paraId="516DF31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0212A8D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E34B5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CF2F2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504854" w14:textId="77777777" w:rsidR="00F71905" w:rsidRPr="00652C52" w:rsidRDefault="00F71905" w:rsidP="00F575A9">
            <w:pPr>
              <w:tabs>
                <w:tab w:val="left" w:pos="9072"/>
              </w:tabs>
              <w:spacing w:line="276" w:lineRule="auto"/>
              <w:jc w:val="both"/>
              <w:rPr>
                <w:b/>
                <w:noProof/>
                <w:szCs w:val="28"/>
              </w:rPr>
            </w:pPr>
          </w:p>
        </w:tc>
      </w:tr>
      <w:tr w:rsidR="00F71905" w:rsidRPr="00652C52" w14:paraId="777DB444" w14:textId="77777777" w:rsidTr="00F575A9">
        <w:trPr>
          <w:trHeight w:val="367"/>
        </w:trPr>
        <w:tc>
          <w:tcPr>
            <w:tcW w:w="550" w:type="dxa"/>
            <w:vAlign w:val="center"/>
          </w:tcPr>
          <w:p w14:paraId="047F6B6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2747533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6510D5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78EB8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FF0E494" w14:textId="77777777" w:rsidR="00F71905" w:rsidRPr="00652C52" w:rsidRDefault="00F71905" w:rsidP="00F575A9">
            <w:pPr>
              <w:tabs>
                <w:tab w:val="left" w:pos="9072"/>
              </w:tabs>
              <w:spacing w:line="276" w:lineRule="auto"/>
              <w:jc w:val="both"/>
              <w:rPr>
                <w:b/>
                <w:noProof/>
                <w:szCs w:val="28"/>
              </w:rPr>
            </w:pPr>
          </w:p>
        </w:tc>
      </w:tr>
      <w:tr w:rsidR="00F71905" w:rsidRPr="00652C52" w14:paraId="52253C33" w14:textId="77777777" w:rsidTr="00F575A9">
        <w:trPr>
          <w:trHeight w:val="367"/>
        </w:trPr>
        <w:tc>
          <w:tcPr>
            <w:tcW w:w="550" w:type="dxa"/>
            <w:vAlign w:val="center"/>
          </w:tcPr>
          <w:p w14:paraId="2C797EE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4C05400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077030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BCB26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1531D4" w14:textId="77777777" w:rsidR="00F71905" w:rsidRPr="00652C52" w:rsidRDefault="00F71905" w:rsidP="00F575A9">
            <w:pPr>
              <w:tabs>
                <w:tab w:val="left" w:pos="9072"/>
              </w:tabs>
              <w:spacing w:line="276" w:lineRule="auto"/>
              <w:jc w:val="both"/>
              <w:rPr>
                <w:b/>
                <w:noProof/>
                <w:szCs w:val="28"/>
              </w:rPr>
            </w:pPr>
          </w:p>
        </w:tc>
      </w:tr>
      <w:tr w:rsidR="00F71905" w:rsidRPr="00652C52" w14:paraId="61A26E99" w14:textId="77777777" w:rsidTr="00F575A9">
        <w:trPr>
          <w:trHeight w:val="367"/>
        </w:trPr>
        <w:tc>
          <w:tcPr>
            <w:tcW w:w="550" w:type="dxa"/>
            <w:vAlign w:val="center"/>
          </w:tcPr>
          <w:p w14:paraId="7983547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3E4CD85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152D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8924AA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F47D425" w14:textId="77777777" w:rsidR="00F71905" w:rsidRPr="00652C52" w:rsidRDefault="00F71905" w:rsidP="00F575A9">
            <w:pPr>
              <w:tabs>
                <w:tab w:val="left" w:pos="9072"/>
              </w:tabs>
              <w:spacing w:line="276" w:lineRule="auto"/>
              <w:jc w:val="both"/>
              <w:rPr>
                <w:b/>
                <w:noProof/>
                <w:szCs w:val="28"/>
              </w:rPr>
            </w:pPr>
          </w:p>
        </w:tc>
      </w:tr>
      <w:tr w:rsidR="00F71905" w:rsidRPr="00652C52" w14:paraId="4DA98522" w14:textId="77777777" w:rsidTr="00F575A9">
        <w:trPr>
          <w:trHeight w:val="367"/>
        </w:trPr>
        <w:tc>
          <w:tcPr>
            <w:tcW w:w="550" w:type="dxa"/>
            <w:vAlign w:val="center"/>
          </w:tcPr>
          <w:p w14:paraId="2F79D7A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7052BCA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11BC86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E3F5C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57BAE3" w14:textId="77777777" w:rsidR="00F71905" w:rsidRPr="00652C52" w:rsidRDefault="00F71905" w:rsidP="00F575A9">
            <w:pPr>
              <w:tabs>
                <w:tab w:val="left" w:pos="9072"/>
              </w:tabs>
              <w:spacing w:line="276" w:lineRule="auto"/>
              <w:jc w:val="both"/>
              <w:rPr>
                <w:b/>
                <w:noProof/>
                <w:szCs w:val="28"/>
              </w:rPr>
            </w:pPr>
          </w:p>
        </w:tc>
      </w:tr>
      <w:tr w:rsidR="00F71905" w:rsidRPr="00652C52" w14:paraId="4C5C9778" w14:textId="77777777" w:rsidTr="00F575A9">
        <w:trPr>
          <w:trHeight w:val="367"/>
        </w:trPr>
        <w:tc>
          <w:tcPr>
            <w:tcW w:w="550" w:type="dxa"/>
            <w:vAlign w:val="center"/>
          </w:tcPr>
          <w:p w14:paraId="7B654E2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78732D9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5A8DF6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8E913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A669484" w14:textId="77777777" w:rsidR="00F71905" w:rsidRPr="00652C52" w:rsidRDefault="00F71905" w:rsidP="00F575A9">
            <w:pPr>
              <w:tabs>
                <w:tab w:val="left" w:pos="9072"/>
              </w:tabs>
              <w:spacing w:line="276" w:lineRule="auto"/>
              <w:jc w:val="both"/>
              <w:rPr>
                <w:b/>
                <w:noProof/>
                <w:szCs w:val="28"/>
              </w:rPr>
            </w:pPr>
          </w:p>
        </w:tc>
      </w:tr>
      <w:tr w:rsidR="00F71905" w:rsidRPr="00652C52" w14:paraId="2D8F155D" w14:textId="77777777" w:rsidTr="00F575A9">
        <w:trPr>
          <w:trHeight w:val="367"/>
        </w:trPr>
        <w:tc>
          <w:tcPr>
            <w:tcW w:w="550" w:type="dxa"/>
            <w:vAlign w:val="center"/>
          </w:tcPr>
          <w:p w14:paraId="172BB8D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035E558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5035AC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BE7C7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BA3BA6" w14:textId="77777777" w:rsidR="00F71905" w:rsidRPr="00652C52" w:rsidRDefault="00F71905" w:rsidP="00F575A9">
            <w:pPr>
              <w:tabs>
                <w:tab w:val="left" w:pos="9072"/>
              </w:tabs>
              <w:spacing w:line="276" w:lineRule="auto"/>
              <w:jc w:val="both"/>
              <w:rPr>
                <w:b/>
                <w:noProof/>
                <w:szCs w:val="28"/>
              </w:rPr>
            </w:pPr>
          </w:p>
        </w:tc>
      </w:tr>
    </w:tbl>
    <w:p w14:paraId="65336441"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7F99F8C9"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2E0DE53B" w14:textId="35F08E95" w:rsidR="004A6754"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54204" w:history="1">
        <w:r w:rsidR="004A6754" w:rsidRPr="008A267A">
          <w:rPr>
            <w:rStyle w:val="Hyperlink"/>
          </w:rPr>
          <w:t>2. ЛИСТ СОГЛАСОВАНИЙ</w:t>
        </w:r>
        <w:r w:rsidR="004A6754">
          <w:rPr>
            <w:webHidden/>
          </w:rPr>
          <w:tab/>
        </w:r>
        <w:r w:rsidR="004A6754">
          <w:rPr>
            <w:webHidden/>
          </w:rPr>
          <w:fldChar w:fldCharType="begin"/>
        </w:r>
        <w:r w:rsidR="004A6754">
          <w:rPr>
            <w:webHidden/>
          </w:rPr>
          <w:instrText xml:space="preserve"> PAGEREF _Toc197554204 \h </w:instrText>
        </w:r>
        <w:r w:rsidR="004A6754">
          <w:rPr>
            <w:webHidden/>
          </w:rPr>
        </w:r>
        <w:r w:rsidR="004A6754">
          <w:rPr>
            <w:webHidden/>
          </w:rPr>
          <w:fldChar w:fldCharType="separate"/>
        </w:r>
        <w:r w:rsidR="004E3C99">
          <w:rPr>
            <w:webHidden/>
          </w:rPr>
          <w:t>2</w:t>
        </w:r>
        <w:r w:rsidR="004A6754">
          <w:rPr>
            <w:webHidden/>
          </w:rPr>
          <w:fldChar w:fldCharType="end"/>
        </w:r>
      </w:hyperlink>
    </w:p>
    <w:p w14:paraId="661FE3EB" w14:textId="14AD4F26" w:rsidR="004A6754" w:rsidRDefault="004A6754">
      <w:pPr>
        <w:pStyle w:val="TOC1"/>
        <w:rPr>
          <w:rFonts w:asciiTheme="minorHAnsi" w:eastAsiaTheme="minorEastAsia" w:hAnsiTheme="minorHAnsi" w:cstheme="minorBidi"/>
          <w:b w:val="0"/>
          <w:sz w:val="22"/>
          <w:szCs w:val="22"/>
          <w:lang w:val="en-US" w:eastAsia="en-US"/>
        </w:rPr>
      </w:pPr>
      <w:hyperlink w:anchor="_Toc197554205" w:history="1">
        <w:r w:rsidRPr="008A267A">
          <w:rPr>
            <w:rStyle w:val="Hyperlink"/>
          </w:rPr>
          <w:t>3. ЛИСТ ОЗНАКОМЛЕНИЯ</w:t>
        </w:r>
        <w:r>
          <w:rPr>
            <w:webHidden/>
          </w:rPr>
          <w:tab/>
        </w:r>
        <w:r>
          <w:rPr>
            <w:webHidden/>
          </w:rPr>
          <w:fldChar w:fldCharType="begin"/>
        </w:r>
        <w:r>
          <w:rPr>
            <w:webHidden/>
          </w:rPr>
          <w:instrText xml:space="preserve"> PAGEREF _Toc197554205 \h </w:instrText>
        </w:r>
        <w:r>
          <w:rPr>
            <w:webHidden/>
          </w:rPr>
        </w:r>
        <w:r>
          <w:rPr>
            <w:webHidden/>
          </w:rPr>
          <w:fldChar w:fldCharType="separate"/>
        </w:r>
        <w:r w:rsidR="004E3C99">
          <w:rPr>
            <w:webHidden/>
          </w:rPr>
          <w:t>3</w:t>
        </w:r>
        <w:r>
          <w:rPr>
            <w:webHidden/>
          </w:rPr>
          <w:fldChar w:fldCharType="end"/>
        </w:r>
      </w:hyperlink>
    </w:p>
    <w:p w14:paraId="7077A641" w14:textId="4C0D951F" w:rsidR="004A6754" w:rsidRDefault="004A6754">
      <w:pPr>
        <w:pStyle w:val="TOC1"/>
        <w:rPr>
          <w:rFonts w:asciiTheme="minorHAnsi" w:eastAsiaTheme="minorEastAsia" w:hAnsiTheme="minorHAnsi" w:cstheme="minorBidi"/>
          <w:b w:val="0"/>
          <w:sz w:val="22"/>
          <w:szCs w:val="22"/>
          <w:lang w:val="en-US" w:eastAsia="en-US"/>
        </w:rPr>
      </w:pPr>
      <w:hyperlink w:anchor="_Toc197554206" w:history="1">
        <w:r w:rsidRPr="008A267A">
          <w:rPr>
            <w:rStyle w:val="Hyperlink"/>
          </w:rPr>
          <w:t>4. ПОЯСНИТЕЛЬНАЯ ЗАПИСКА</w:t>
        </w:r>
        <w:r>
          <w:rPr>
            <w:webHidden/>
          </w:rPr>
          <w:tab/>
        </w:r>
        <w:r>
          <w:rPr>
            <w:webHidden/>
          </w:rPr>
          <w:fldChar w:fldCharType="begin"/>
        </w:r>
        <w:r>
          <w:rPr>
            <w:webHidden/>
          </w:rPr>
          <w:instrText xml:space="preserve"> PAGEREF _Toc197554206 \h </w:instrText>
        </w:r>
        <w:r>
          <w:rPr>
            <w:webHidden/>
          </w:rPr>
        </w:r>
        <w:r>
          <w:rPr>
            <w:webHidden/>
          </w:rPr>
          <w:fldChar w:fldCharType="separate"/>
        </w:r>
        <w:r w:rsidR="004E3C99">
          <w:rPr>
            <w:webHidden/>
          </w:rPr>
          <w:t>5</w:t>
        </w:r>
        <w:r>
          <w:rPr>
            <w:webHidden/>
          </w:rPr>
          <w:fldChar w:fldCharType="end"/>
        </w:r>
      </w:hyperlink>
    </w:p>
    <w:p w14:paraId="3931FD6E" w14:textId="724CD2FA" w:rsidR="004A6754" w:rsidRDefault="004A6754">
      <w:pPr>
        <w:pStyle w:val="TOC1"/>
        <w:rPr>
          <w:rFonts w:asciiTheme="minorHAnsi" w:eastAsiaTheme="minorEastAsia" w:hAnsiTheme="minorHAnsi" w:cstheme="minorBidi"/>
          <w:b w:val="0"/>
          <w:sz w:val="22"/>
          <w:szCs w:val="22"/>
          <w:lang w:val="en-US" w:eastAsia="en-US"/>
        </w:rPr>
      </w:pPr>
      <w:hyperlink w:anchor="_Toc197554207" w:history="1">
        <w:r w:rsidRPr="008A267A">
          <w:rPr>
            <w:rStyle w:val="Hyperlink"/>
          </w:rPr>
          <w:t>4.1 ОБЛАСТЬ ПРИМЕНЕНИЯ</w:t>
        </w:r>
        <w:r>
          <w:rPr>
            <w:webHidden/>
          </w:rPr>
          <w:tab/>
        </w:r>
        <w:r>
          <w:rPr>
            <w:webHidden/>
          </w:rPr>
          <w:fldChar w:fldCharType="begin"/>
        </w:r>
        <w:r>
          <w:rPr>
            <w:webHidden/>
          </w:rPr>
          <w:instrText xml:space="preserve"> PAGEREF _Toc197554207 \h </w:instrText>
        </w:r>
        <w:r>
          <w:rPr>
            <w:webHidden/>
          </w:rPr>
        </w:r>
        <w:r>
          <w:rPr>
            <w:webHidden/>
          </w:rPr>
          <w:fldChar w:fldCharType="separate"/>
        </w:r>
        <w:r w:rsidR="004E3C99">
          <w:rPr>
            <w:webHidden/>
          </w:rPr>
          <w:t>5</w:t>
        </w:r>
        <w:r>
          <w:rPr>
            <w:webHidden/>
          </w:rPr>
          <w:fldChar w:fldCharType="end"/>
        </w:r>
      </w:hyperlink>
    </w:p>
    <w:p w14:paraId="4DD43B81" w14:textId="1AD2B2AD" w:rsidR="004A6754" w:rsidRDefault="004A6754">
      <w:pPr>
        <w:pStyle w:val="TOC1"/>
        <w:rPr>
          <w:rFonts w:asciiTheme="minorHAnsi" w:eastAsiaTheme="minorEastAsia" w:hAnsiTheme="minorHAnsi" w:cstheme="minorBidi"/>
          <w:b w:val="0"/>
          <w:sz w:val="22"/>
          <w:szCs w:val="22"/>
          <w:lang w:val="en-US" w:eastAsia="en-US"/>
        </w:rPr>
      </w:pPr>
      <w:hyperlink w:anchor="_Toc197554208" w:history="1">
        <w:r w:rsidRPr="008A267A">
          <w:rPr>
            <w:rStyle w:val="Hyperlink"/>
          </w:rPr>
          <w:t>4.2 ОБЩИЕ УКАЗАНИЯ</w:t>
        </w:r>
        <w:r>
          <w:rPr>
            <w:webHidden/>
          </w:rPr>
          <w:tab/>
        </w:r>
        <w:r>
          <w:rPr>
            <w:webHidden/>
          </w:rPr>
          <w:fldChar w:fldCharType="begin"/>
        </w:r>
        <w:r>
          <w:rPr>
            <w:webHidden/>
          </w:rPr>
          <w:instrText xml:space="preserve"> PAGEREF _Toc197554208 \h </w:instrText>
        </w:r>
        <w:r>
          <w:rPr>
            <w:webHidden/>
          </w:rPr>
        </w:r>
        <w:r>
          <w:rPr>
            <w:webHidden/>
          </w:rPr>
          <w:fldChar w:fldCharType="separate"/>
        </w:r>
        <w:r w:rsidR="004E3C99">
          <w:rPr>
            <w:webHidden/>
          </w:rPr>
          <w:t>5</w:t>
        </w:r>
        <w:r>
          <w:rPr>
            <w:webHidden/>
          </w:rPr>
          <w:fldChar w:fldCharType="end"/>
        </w:r>
      </w:hyperlink>
    </w:p>
    <w:p w14:paraId="61FB95D5" w14:textId="1E040BF9" w:rsidR="004A6754" w:rsidRDefault="004A6754">
      <w:pPr>
        <w:pStyle w:val="TOC1"/>
        <w:rPr>
          <w:rFonts w:asciiTheme="minorHAnsi" w:eastAsiaTheme="minorEastAsia" w:hAnsiTheme="minorHAnsi" w:cstheme="minorBidi"/>
          <w:b w:val="0"/>
          <w:sz w:val="22"/>
          <w:szCs w:val="22"/>
          <w:lang w:val="en-US" w:eastAsia="en-US"/>
        </w:rPr>
      </w:pPr>
      <w:hyperlink w:anchor="_Toc197554209" w:history="1">
        <w:r w:rsidRPr="008A267A">
          <w:rPr>
            <w:rStyle w:val="Hyperlink"/>
          </w:rPr>
          <w:t>4.2.1 ОБЩИЕ УКАЗАНИЯ ПО ОХРАНЕ ТРУДА</w:t>
        </w:r>
        <w:r>
          <w:rPr>
            <w:webHidden/>
          </w:rPr>
          <w:tab/>
        </w:r>
        <w:r>
          <w:rPr>
            <w:webHidden/>
          </w:rPr>
          <w:fldChar w:fldCharType="begin"/>
        </w:r>
        <w:r>
          <w:rPr>
            <w:webHidden/>
          </w:rPr>
          <w:instrText xml:space="preserve"> PAGEREF _Toc197554209 \h </w:instrText>
        </w:r>
        <w:r>
          <w:rPr>
            <w:webHidden/>
          </w:rPr>
        </w:r>
        <w:r>
          <w:rPr>
            <w:webHidden/>
          </w:rPr>
          <w:fldChar w:fldCharType="separate"/>
        </w:r>
        <w:r w:rsidR="004E3C99">
          <w:rPr>
            <w:webHidden/>
          </w:rPr>
          <w:t>5</w:t>
        </w:r>
        <w:r>
          <w:rPr>
            <w:webHidden/>
          </w:rPr>
          <w:fldChar w:fldCharType="end"/>
        </w:r>
      </w:hyperlink>
    </w:p>
    <w:p w14:paraId="0BB001A5" w14:textId="2F71CA73" w:rsidR="004A6754" w:rsidRDefault="004A6754">
      <w:pPr>
        <w:pStyle w:val="TOC1"/>
        <w:rPr>
          <w:rFonts w:asciiTheme="minorHAnsi" w:eastAsiaTheme="minorEastAsia" w:hAnsiTheme="minorHAnsi" w:cstheme="minorBidi"/>
          <w:b w:val="0"/>
          <w:sz w:val="22"/>
          <w:szCs w:val="22"/>
          <w:lang w:val="en-US" w:eastAsia="en-US"/>
        </w:rPr>
      </w:pPr>
      <w:hyperlink w:anchor="_Toc197554210" w:history="1">
        <w:r w:rsidRPr="008A267A">
          <w:rPr>
            <w:rStyle w:val="Hyperlink"/>
          </w:rPr>
          <w:t>4.2.2 ПОДГОТОВИТЕЛЬНЫЕ РАБОТЫ</w:t>
        </w:r>
        <w:r>
          <w:rPr>
            <w:webHidden/>
          </w:rPr>
          <w:tab/>
        </w:r>
        <w:r>
          <w:rPr>
            <w:webHidden/>
          </w:rPr>
          <w:fldChar w:fldCharType="begin"/>
        </w:r>
        <w:r>
          <w:rPr>
            <w:webHidden/>
          </w:rPr>
          <w:instrText xml:space="preserve"> PAGEREF _Toc197554210 \h </w:instrText>
        </w:r>
        <w:r>
          <w:rPr>
            <w:webHidden/>
          </w:rPr>
        </w:r>
        <w:r>
          <w:rPr>
            <w:webHidden/>
          </w:rPr>
          <w:fldChar w:fldCharType="separate"/>
        </w:r>
        <w:r w:rsidR="004E3C99">
          <w:rPr>
            <w:webHidden/>
          </w:rPr>
          <w:t>6</w:t>
        </w:r>
        <w:r>
          <w:rPr>
            <w:webHidden/>
          </w:rPr>
          <w:fldChar w:fldCharType="end"/>
        </w:r>
      </w:hyperlink>
    </w:p>
    <w:p w14:paraId="7A3BD4AE" w14:textId="614E40BD" w:rsidR="004A6754" w:rsidRDefault="004A6754">
      <w:pPr>
        <w:pStyle w:val="TOC1"/>
        <w:rPr>
          <w:rFonts w:asciiTheme="minorHAnsi" w:eastAsiaTheme="minorEastAsia" w:hAnsiTheme="minorHAnsi" w:cstheme="minorBidi"/>
          <w:b w:val="0"/>
          <w:sz w:val="22"/>
          <w:szCs w:val="22"/>
          <w:lang w:val="en-US" w:eastAsia="en-US"/>
        </w:rPr>
      </w:pPr>
      <w:hyperlink w:anchor="_Toc197554211" w:history="1">
        <w:r w:rsidRPr="008A267A">
          <w:rPr>
            <w:rStyle w:val="Hyperlink"/>
          </w:rPr>
          <w:t>4.3 ОРГАНИЗАЦИЯ И ТЕХНОЛОГИЯ ВЫПОЛНЕНИЯ РАБОТ</w:t>
        </w:r>
        <w:r>
          <w:rPr>
            <w:webHidden/>
          </w:rPr>
          <w:tab/>
        </w:r>
        <w:r>
          <w:rPr>
            <w:webHidden/>
          </w:rPr>
          <w:fldChar w:fldCharType="begin"/>
        </w:r>
        <w:r>
          <w:rPr>
            <w:webHidden/>
          </w:rPr>
          <w:instrText xml:space="preserve"> PAGEREF _Toc197554211 \h </w:instrText>
        </w:r>
        <w:r>
          <w:rPr>
            <w:webHidden/>
          </w:rPr>
        </w:r>
        <w:r>
          <w:rPr>
            <w:webHidden/>
          </w:rPr>
          <w:fldChar w:fldCharType="separate"/>
        </w:r>
        <w:r w:rsidR="004E3C99">
          <w:rPr>
            <w:webHidden/>
          </w:rPr>
          <w:t>9</w:t>
        </w:r>
        <w:r>
          <w:rPr>
            <w:webHidden/>
          </w:rPr>
          <w:fldChar w:fldCharType="end"/>
        </w:r>
      </w:hyperlink>
    </w:p>
    <w:p w14:paraId="645B0AD3" w14:textId="01EB5510" w:rsidR="004A6754" w:rsidRDefault="004A6754">
      <w:pPr>
        <w:pStyle w:val="TOC1"/>
        <w:rPr>
          <w:rFonts w:asciiTheme="minorHAnsi" w:eastAsiaTheme="minorEastAsia" w:hAnsiTheme="minorHAnsi" w:cstheme="minorBidi"/>
          <w:b w:val="0"/>
          <w:sz w:val="22"/>
          <w:szCs w:val="22"/>
          <w:lang w:val="en-US" w:eastAsia="en-US"/>
        </w:rPr>
      </w:pPr>
      <w:hyperlink w:anchor="_Toc197554212" w:history="1">
        <w:r w:rsidRPr="008A267A">
          <w:rPr>
            <w:rStyle w:val="Hyperlink"/>
          </w:rPr>
          <w:t>4.3.1 НОРМАТИВНАЯ ДОКУМЕНТАЦИЯ</w:t>
        </w:r>
        <w:r>
          <w:rPr>
            <w:webHidden/>
          </w:rPr>
          <w:tab/>
        </w:r>
        <w:r>
          <w:rPr>
            <w:webHidden/>
          </w:rPr>
          <w:fldChar w:fldCharType="begin"/>
        </w:r>
        <w:r>
          <w:rPr>
            <w:webHidden/>
          </w:rPr>
          <w:instrText xml:space="preserve"> PAGEREF _Toc197554212 \h </w:instrText>
        </w:r>
        <w:r>
          <w:rPr>
            <w:webHidden/>
          </w:rPr>
        </w:r>
        <w:r>
          <w:rPr>
            <w:webHidden/>
          </w:rPr>
          <w:fldChar w:fldCharType="separate"/>
        </w:r>
        <w:r w:rsidR="004E3C99">
          <w:rPr>
            <w:webHidden/>
          </w:rPr>
          <w:t>9</w:t>
        </w:r>
        <w:r>
          <w:rPr>
            <w:webHidden/>
          </w:rPr>
          <w:fldChar w:fldCharType="end"/>
        </w:r>
      </w:hyperlink>
    </w:p>
    <w:p w14:paraId="13BB24FC" w14:textId="58469541" w:rsidR="004A6754" w:rsidRDefault="004A6754">
      <w:pPr>
        <w:pStyle w:val="TOC1"/>
        <w:rPr>
          <w:rFonts w:asciiTheme="minorHAnsi" w:eastAsiaTheme="minorEastAsia" w:hAnsiTheme="minorHAnsi" w:cstheme="minorBidi"/>
          <w:b w:val="0"/>
          <w:sz w:val="22"/>
          <w:szCs w:val="22"/>
          <w:lang w:val="en-US" w:eastAsia="en-US"/>
        </w:rPr>
      </w:pPr>
      <w:hyperlink w:anchor="_Toc197554213" w:history="1">
        <w:r w:rsidRPr="008A267A">
          <w:rPr>
            <w:rStyle w:val="Hyperlink"/>
          </w:rPr>
          <w:t>4.3.2 ТЕХНОЛОГИЯ РАБОТ</w:t>
        </w:r>
        <w:r>
          <w:rPr>
            <w:webHidden/>
          </w:rPr>
          <w:tab/>
        </w:r>
        <w:r>
          <w:rPr>
            <w:webHidden/>
          </w:rPr>
          <w:fldChar w:fldCharType="begin"/>
        </w:r>
        <w:r>
          <w:rPr>
            <w:webHidden/>
          </w:rPr>
          <w:instrText xml:space="preserve"> PAGEREF _Toc197554213 \h </w:instrText>
        </w:r>
        <w:r>
          <w:rPr>
            <w:webHidden/>
          </w:rPr>
        </w:r>
        <w:r>
          <w:rPr>
            <w:webHidden/>
          </w:rPr>
          <w:fldChar w:fldCharType="separate"/>
        </w:r>
        <w:r w:rsidR="004E3C99">
          <w:rPr>
            <w:webHidden/>
          </w:rPr>
          <w:t>9</w:t>
        </w:r>
        <w:r>
          <w:rPr>
            <w:webHidden/>
          </w:rPr>
          <w:fldChar w:fldCharType="end"/>
        </w:r>
      </w:hyperlink>
    </w:p>
    <w:p w14:paraId="0D869358" w14:textId="64373FA7" w:rsidR="004A6754" w:rsidRDefault="004A6754">
      <w:pPr>
        <w:pStyle w:val="TOC1"/>
        <w:rPr>
          <w:rFonts w:asciiTheme="minorHAnsi" w:eastAsiaTheme="minorEastAsia" w:hAnsiTheme="minorHAnsi" w:cstheme="minorBidi"/>
          <w:b w:val="0"/>
          <w:sz w:val="22"/>
          <w:szCs w:val="22"/>
          <w:lang w:val="en-US" w:eastAsia="en-US"/>
        </w:rPr>
      </w:pPr>
      <w:hyperlink w:anchor="_Toc197554214" w:history="1">
        <w:r w:rsidRPr="008A267A">
          <w:rPr>
            <w:rStyle w:val="Hyperlink"/>
          </w:rPr>
          <w:t>4.3.3 ТРЕБОВАНИЯ К КАЧЕСТВУ</w:t>
        </w:r>
        <w:r>
          <w:rPr>
            <w:webHidden/>
          </w:rPr>
          <w:tab/>
        </w:r>
        <w:r>
          <w:rPr>
            <w:webHidden/>
          </w:rPr>
          <w:fldChar w:fldCharType="begin"/>
        </w:r>
        <w:r>
          <w:rPr>
            <w:webHidden/>
          </w:rPr>
          <w:instrText xml:space="preserve"> PAGEREF _Toc197554214 \h </w:instrText>
        </w:r>
        <w:r>
          <w:rPr>
            <w:webHidden/>
          </w:rPr>
        </w:r>
        <w:r>
          <w:rPr>
            <w:webHidden/>
          </w:rPr>
          <w:fldChar w:fldCharType="separate"/>
        </w:r>
        <w:r w:rsidR="004E3C99">
          <w:rPr>
            <w:webHidden/>
          </w:rPr>
          <w:t>10</w:t>
        </w:r>
        <w:r>
          <w:rPr>
            <w:webHidden/>
          </w:rPr>
          <w:fldChar w:fldCharType="end"/>
        </w:r>
      </w:hyperlink>
    </w:p>
    <w:p w14:paraId="7ECF487E" w14:textId="1624E8EE" w:rsidR="004A6754" w:rsidRDefault="004A6754">
      <w:pPr>
        <w:pStyle w:val="TOC1"/>
        <w:rPr>
          <w:rFonts w:asciiTheme="minorHAnsi" w:eastAsiaTheme="minorEastAsia" w:hAnsiTheme="minorHAnsi" w:cstheme="minorBidi"/>
          <w:b w:val="0"/>
          <w:sz w:val="22"/>
          <w:szCs w:val="22"/>
          <w:lang w:val="en-US" w:eastAsia="en-US"/>
        </w:rPr>
      </w:pPr>
      <w:hyperlink w:anchor="_Toc197554215" w:history="1">
        <w:r w:rsidRPr="008A267A">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_Toc197554215 \h </w:instrText>
        </w:r>
        <w:r>
          <w:rPr>
            <w:webHidden/>
          </w:rPr>
        </w:r>
        <w:r>
          <w:rPr>
            <w:webHidden/>
          </w:rPr>
          <w:fldChar w:fldCharType="separate"/>
        </w:r>
        <w:r w:rsidR="004E3C99">
          <w:rPr>
            <w:webHidden/>
          </w:rPr>
          <w:t>12</w:t>
        </w:r>
        <w:r>
          <w:rPr>
            <w:webHidden/>
          </w:rPr>
          <w:fldChar w:fldCharType="end"/>
        </w:r>
      </w:hyperlink>
    </w:p>
    <w:p w14:paraId="711D0C72" w14:textId="63D87999" w:rsidR="004A6754" w:rsidRDefault="004A6754">
      <w:pPr>
        <w:pStyle w:val="TOC1"/>
        <w:rPr>
          <w:rFonts w:asciiTheme="minorHAnsi" w:eastAsiaTheme="minorEastAsia" w:hAnsiTheme="minorHAnsi" w:cstheme="minorBidi"/>
          <w:b w:val="0"/>
          <w:sz w:val="22"/>
          <w:szCs w:val="22"/>
          <w:lang w:val="en-US" w:eastAsia="en-US"/>
        </w:rPr>
      </w:pPr>
      <w:hyperlink w:anchor="_Toc197554216" w:history="1">
        <w:r w:rsidRPr="008A267A">
          <w:rPr>
            <w:rStyle w:val="Hyperlink"/>
          </w:rPr>
          <w:t>4.3.5 ОХРАНА ТРУДА</w:t>
        </w:r>
        <w:r>
          <w:rPr>
            <w:webHidden/>
          </w:rPr>
          <w:tab/>
        </w:r>
        <w:r>
          <w:rPr>
            <w:webHidden/>
          </w:rPr>
          <w:fldChar w:fldCharType="begin"/>
        </w:r>
        <w:r>
          <w:rPr>
            <w:webHidden/>
          </w:rPr>
          <w:instrText xml:space="preserve"> PAGEREF _Toc197554216 \h </w:instrText>
        </w:r>
        <w:r>
          <w:rPr>
            <w:webHidden/>
          </w:rPr>
        </w:r>
        <w:r>
          <w:rPr>
            <w:webHidden/>
          </w:rPr>
          <w:fldChar w:fldCharType="separate"/>
        </w:r>
        <w:r w:rsidR="004E3C99">
          <w:rPr>
            <w:webHidden/>
          </w:rPr>
          <w:t>13</w:t>
        </w:r>
        <w:r>
          <w:rPr>
            <w:webHidden/>
          </w:rPr>
          <w:fldChar w:fldCharType="end"/>
        </w:r>
      </w:hyperlink>
    </w:p>
    <w:p w14:paraId="0273693A" w14:textId="486499B1" w:rsidR="004A6754" w:rsidRDefault="004A6754">
      <w:pPr>
        <w:pStyle w:val="TOC1"/>
        <w:rPr>
          <w:rFonts w:asciiTheme="minorHAnsi" w:eastAsiaTheme="minorEastAsia" w:hAnsiTheme="minorHAnsi" w:cstheme="minorBidi"/>
          <w:b w:val="0"/>
          <w:sz w:val="22"/>
          <w:szCs w:val="22"/>
          <w:lang w:val="en-US" w:eastAsia="en-US"/>
        </w:rPr>
      </w:pPr>
      <w:hyperlink w:anchor="_Toc197554217" w:history="1">
        <w:r w:rsidRPr="008A267A">
          <w:rPr>
            <w:rStyle w:val="Hyperlink"/>
          </w:rPr>
          <w:t>4.3.6 ТЕХНИКО-ЭКОНОМИЧЕСКИЕ ПОКАЗАТЕЛИ</w:t>
        </w:r>
        <w:r>
          <w:rPr>
            <w:webHidden/>
          </w:rPr>
          <w:tab/>
        </w:r>
        <w:r>
          <w:rPr>
            <w:webHidden/>
          </w:rPr>
          <w:fldChar w:fldCharType="begin"/>
        </w:r>
        <w:r>
          <w:rPr>
            <w:webHidden/>
          </w:rPr>
          <w:instrText xml:space="preserve"> PAGEREF _Toc197554217 \h </w:instrText>
        </w:r>
        <w:r>
          <w:rPr>
            <w:webHidden/>
          </w:rPr>
        </w:r>
        <w:r>
          <w:rPr>
            <w:webHidden/>
          </w:rPr>
          <w:fldChar w:fldCharType="separate"/>
        </w:r>
        <w:r w:rsidR="004E3C99">
          <w:rPr>
            <w:webHidden/>
          </w:rPr>
          <w:t>18</w:t>
        </w:r>
        <w:r>
          <w:rPr>
            <w:webHidden/>
          </w:rPr>
          <w:fldChar w:fldCharType="end"/>
        </w:r>
      </w:hyperlink>
    </w:p>
    <w:p w14:paraId="20989AA2" w14:textId="16267103" w:rsidR="004A6754" w:rsidRDefault="004A6754">
      <w:pPr>
        <w:pStyle w:val="TOC1"/>
        <w:rPr>
          <w:rFonts w:asciiTheme="minorHAnsi" w:eastAsiaTheme="minorEastAsia" w:hAnsiTheme="minorHAnsi" w:cstheme="minorBidi"/>
          <w:b w:val="0"/>
          <w:sz w:val="22"/>
          <w:szCs w:val="22"/>
          <w:lang w:val="en-US" w:eastAsia="en-US"/>
        </w:rPr>
      </w:pPr>
      <w:hyperlink w:anchor="_Toc197554218" w:history="1">
        <w:r w:rsidRPr="008A267A">
          <w:rPr>
            <w:rStyle w:val="Hyperlink"/>
          </w:rPr>
          <w:t>4.4 ПОЖАРНАЯ БЕЗОПАСНОСТЬ</w:t>
        </w:r>
        <w:r>
          <w:rPr>
            <w:webHidden/>
          </w:rPr>
          <w:tab/>
        </w:r>
        <w:r>
          <w:rPr>
            <w:webHidden/>
          </w:rPr>
          <w:fldChar w:fldCharType="begin"/>
        </w:r>
        <w:r>
          <w:rPr>
            <w:webHidden/>
          </w:rPr>
          <w:instrText xml:space="preserve"> PAGEREF _Toc197554218 \h </w:instrText>
        </w:r>
        <w:r>
          <w:rPr>
            <w:webHidden/>
          </w:rPr>
        </w:r>
        <w:r>
          <w:rPr>
            <w:webHidden/>
          </w:rPr>
          <w:fldChar w:fldCharType="separate"/>
        </w:r>
        <w:r w:rsidR="004E3C99">
          <w:rPr>
            <w:webHidden/>
          </w:rPr>
          <w:t>19</w:t>
        </w:r>
        <w:r>
          <w:rPr>
            <w:webHidden/>
          </w:rPr>
          <w:fldChar w:fldCharType="end"/>
        </w:r>
      </w:hyperlink>
    </w:p>
    <w:p w14:paraId="1970F40D" w14:textId="776B305F" w:rsidR="004A6754" w:rsidRDefault="004A6754">
      <w:pPr>
        <w:pStyle w:val="TOC1"/>
        <w:rPr>
          <w:rFonts w:asciiTheme="minorHAnsi" w:eastAsiaTheme="minorEastAsia" w:hAnsiTheme="minorHAnsi" w:cstheme="minorBidi"/>
          <w:b w:val="0"/>
          <w:sz w:val="22"/>
          <w:szCs w:val="22"/>
          <w:lang w:val="en-US" w:eastAsia="en-US"/>
        </w:rPr>
      </w:pPr>
      <w:hyperlink w:anchor="_Toc197554219" w:history="1">
        <w:r w:rsidRPr="008A267A">
          <w:rPr>
            <w:rStyle w:val="Hyperlink"/>
          </w:rPr>
          <w:t>4.5 ЭКОЛОГИЧЕСКАЯ БЕЗОПАСНОСТЬ</w:t>
        </w:r>
        <w:r>
          <w:rPr>
            <w:webHidden/>
          </w:rPr>
          <w:tab/>
        </w:r>
        <w:r>
          <w:rPr>
            <w:webHidden/>
          </w:rPr>
          <w:fldChar w:fldCharType="begin"/>
        </w:r>
        <w:r>
          <w:rPr>
            <w:webHidden/>
          </w:rPr>
          <w:instrText xml:space="preserve"> PAGEREF _Toc197554219 \h </w:instrText>
        </w:r>
        <w:r>
          <w:rPr>
            <w:webHidden/>
          </w:rPr>
        </w:r>
        <w:r>
          <w:rPr>
            <w:webHidden/>
          </w:rPr>
          <w:fldChar w:fldCharType="separate"/>
        </w:r>
        <w:r w:rsidR="004E3C99">
          <w:rPr>
            <w:webHidden/>
          </w:rPr>
          <w:t>21</w:t>
        </w:r>
        <w:r>
          <w:rPr>
            <w:webHidden/>
          </w:rPr>
          <w:fldChar w:fldCharType="end"/>
        </w:r>
      </w:hyperlink>
    </w:p>
    <w:p w14:paraId="341873FD" w14:textId="1D4F4DDF"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29267D44"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54206"/>
      <w:r w:rsidRPr="005B5FE5">
        <w:rPr>
          <w:lang w:val="ru-RU"/>
        </w:rPr>
        <w:lastRenderedPageBreak/>
        <w:t>4. П</w:t>
      </w:r>
      <w:r w:rsidR="001B3180" w:rsidRPr="005B5FE5">
        <w:rPr>
          <w:lang w:val="ru-RU"/>
        </w:rPr>
        <w:t>ОЯСНИТЕЛЬНАЯ ЗАПИСКА</w:t>
      </w:r>
      <w:bookmarkEnd w:id="22"/>
      <w:bookmarkEnd w:id="23"/>
    </w:p>
    <w:p w14:paraId="44A050B3" w14:textId="77777777" w:rsidR="00F71905" w:rsidRPr="005B5FE5" w:rsidRDefault="00F71905" w:rsidP="00F71905">
      <w:pPr>
        <w:pStyle w:val="Heading1"/>
        <w:rPr>
          <w:lang w:val="ru-RU"/>
        </w:rPr>
      </w:pPr>
      <w:bookmarkStart w:id="24" w:name="_Toc173324794"/>
      <w:bookmarkStart w:id="25" w:name="_Toc197554207"/>
      <w:r w:rsidRPr="005B5FE5">
        <w:rPr>
          <w:lang w:val="ru-RU"/>
        </w:rPr>
        <w:t>4.1 ОБЛАСТЬ ПРИМЕНЕНИЯ</w:t>
      </w:r>
      <w:bookmarkEnd w:id="24"/>
      <w:bookmarkEnd w:id="25"/>
    </w:p>
    <w:p w14:paraId="5544C94E"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наружного блока кондиционера VRF-системы</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4AEB8CDA"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49876707" w14:textId="77777777" w:rsidR="00F71905" w:rsidRPr="00652C52" w:rsidRDefault="00F71905" w:rsidP="00F71905">
      <w:pPr>
        <w:jc w:val="both"/>
      </w:pPr>
    </w:p>
    <w:p w14:paraId="6A885D98"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0C7B7932"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77E538FF" w14:textId="77777777" w:rsidR="00F71905" w:rsidRPr="00C84A76" w:rsidRDefault="00F71905" w:rsidP="00C84A76">
      <w:pPr>
        <w:numPr>
          <w:ilvl w:val="1"/>
          <w:numId w:val="4"/>
        </w:numPr>
        <w:jc w:val="both"/>
        <w:rPr>
          <w:u w:val="single"/>
        </w:rPr>
      </w:pPr>
      <w:r w:rsidRPr="00C84A76">
        <w:rPr>
          <w:u w:val="single"/>
        </w:rPr>
        <w:t>монтаж наружного блока кондиционера VRF-системы</w:t>
      </w:r>
    </w:p>
    <w:p w14:paraId="2FC87391" w14:textId="77777777" w:rsidR="00F71905" w:rsidRPr="009A118D" w:rsidRDefault="00F71905" w:rsidP="00F71905">
      <w:pPr>
        <w:ind w:firstLine="709"/>
        <w:rPr>
          <w:rFonts w:eastAsia="Times New Roman"/>
        </w:rPr>
      </w:pPr>
    </w:p>
    <w:p w14:paraId="38064EED" w14:textId="77777777" w:rsidR="00F71905" w:rsidRPr="00652C52" w:rsidRDefault="00F71905" w:rsidP="00F71905">
      <w:pPr>
        <w:pStyle w:val="Heading1"/>
      </w:pPr>
      <w:bookmarkStart w:id="26" w:name="_Toc173324795"/>
      <w:bookmarkStart w:id="27" w:name="_Toc197554208"/>
      <w:r w:rsidRPr="00652C52">
        <w:t>4.</w:t>
      </w:r>
      <w:r>
        <w:t>2</w:t>
      </w:r>
      <w:r w:rsidRPr="00652C52">
        <w:t xml:space="preserve"> ОБ</w:t>
      </w:r>
      <w:r w:rsidR="001B3180">
        <w:t>ЩИЕ УКАЗАНИЯ</w:t>
      </w:r>
      <w:bookmarkEnd w:id="26"/>
      <w:bookmarkEnd w:id="27"/>
    </w:p>
    <w:p w14:paraId="650EBE5A"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01A95DE3" w14:textId="77777777" w:rsidR="00F71905" w:rsidRDefault="00F71905" w:rsidP="00F71905">
      <w:pPr>
        <w:ind w:firstLine="709"/>
        <w:jc w:val="both"/>
      </w:pPr>
      <w:r w:rsidRPr="002D646D">
        <w:t>−</w:t>
      </w:r>
      <w:r w:rsidRPr="00524A79">
        <w:t xml:space="preserve"> СП 48.13330.2019 «Организация строительства»;</w:t>
      </w:r>
    </w:p>
    <w:p w14:paraId="5983831D"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2549CB7A"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1B0FC164" w14:textId="77777777" w:rsidR="00F71905" w:rsidRPr="005B5FE5" w:rsidRDefault="00F71905" w:rsidP="00F71905">
      <w:pPr>
        <w:ind w:firstLine="709"/>
        <w:jc w:val="both"/>
      </w:pPr>
    </w:p>
    <w:p w14:paraId="467AEA67" w14:textId="77777777" w:rsidR="00F71905" w:rsidRPr="00BA25D7" w:rsidRDefault="00F71905" w:rsidP="00F71905">
      <w:pPr>
        <w:pStyle w:val="Heading1"/>
        <w:rPr>
          <w:lang w:val="ru-RU"/>
        </w:rPr>
      </w:pPr>
      <w:bookmarkStart w:id="28" w:name="_Toc197554209"/>
      <w:r w:rsidRPr="00BA25D7">
        <w:rPr>
          <w:lang w:val="ru-RU"/>
        </w:rPr>
        <w:t>4.2.1 ОБЩИЕ УКАЗАНИЯ ПО ОХРАНЕ ТРУДА</w:t>
      </w:r>
      <w:bookmarkEnd w:id="28"/>
    </w:p>
    <w:p w14:paraId="747F396C"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4FCAD36D"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331DEBB8"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1DE8B3A2"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034013C4"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4C42E55F"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3D665CEF"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1B080B20"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1E9F9D59"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6C642730"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59403DB1"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108BA6D1"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588B4889"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726A9AD7"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7EC31998"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1DB9E737"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7FE7DA5B"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7CB0C9CB"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253A70F3"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4E0BEC06"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3A6A828A"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231EB23D"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6BA89A49"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3E33D157"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64F2C2F5"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502E0E5D" w14:textId="77777777" w:rsidR="00F71905" w:rsidRPr="00595C1F" w:rsidRDefault="00F71905" w:rsidP="00F71905">
      <w:pPr>
        <w:ind w:firstLine="709"/>
        <w:jc w:val="both"/>
      </w:pPr>
    </w:p>
    <w:p w14:paraId="11E9EC11" w14:textId="77777777" w:rsidR="00F71905" w:rsidRPr="005B5FE5" w:rsidRDefault="00F71905" w:rsidP="00F71905">
      <w:pPr>
        <w:pStyle w:val="Heading1"/>
        <w:rPr>
          <w:lang w:val="ru-RU"/>
        </w:rPr>
      </w:pPr>
      <w:bookmarkStart w:id="29" w:name="_Toc197554210"/>
      <w:r w:rsidRPr="005B5FE5">
        <w:rPr>
          <w:lang w:val="ru-RU"/>
        </w:rPr>
        <w:t>4.2</w:t>
      </w:r>
      <w:r w:rsidR="00C84A76" w:rsidRPr="005B5FE5">
        <w:rPr>
          <w:lang w:val="ru-RU"/>
        </w:rPr>
        <w:t>.2</w:t>
      </w:r>
      <w:r w:rsidRPr="005B5FE5">
        <w:rPr>
          <w:lang w:val="ru-RU"/>
        </w:rPr>
        <w:t xml:space="preserve"> ПОДГОТОВИТЕЛЬНЫЕ РАБОТЫ</w:t>
      </w:r>
      <w:bookmarkEnd w:id="29"/>
    </w:p>
    <w:p w14:paraId="5611F954" w14:textId="77777777" w:rsidR="00FF7777" w:rsidRDefault="00FF7777" w:rsidP="00FF7777">
      <w:pPr>
        <w:ind w:firstLine="709"/>
        <w:jc w:val="both"/>
        <w:rPr>
          <w:b/>
          <w:bCs/>
        </w:rPr>
      </w:pPr>
      <w:bookmarkStart w:id="30" w:name="_Toc173324798"/>
      <w:r w:rsidRPr="002D646D">
        <w:rPr>
          <w:b/>
          <w:bCs/>
        </w:rPr>
        <w:t>Общие положения</w:t>
      </w:r>
    </w:p>
    <w:p w14:paraId="0A96EB5A" w14:textId="77777777" w:rsidR="00FF7777" w:rsidRPr="002D646D" w:rsidRDefault="00FF7777" w:rsidP="00FF7777">
      <w:pPr>
        <w:ind w:firstLine="709"/>
        <w:jc w:val="both"/>
        <w:rPr>
          <w:b/>
          <w:bCs/>
        </w:rPr>
      </w:pPr>
    </w:p>
    <w:p w14:paraId="5ACF9B62"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6988E793"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4428DE99"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6EF07882"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1A4C06C5"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71AC6AA3"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7E83DC75"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23AD6E6A"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4F71A05D" w14:textId="77777777" w:rsidR="00FF7777" w:rsidRDefault="00FF7777" w:rsidP="00FF7777">
      <w:pPr>
        <w:ind w:firstLine="709"/>
        <w:jc w:val="both"/>
        <w:rPr>
          <w:b/>
          <w:bCs/>
        </w:rPr>
      </w:pPr>
    </w:p>
    <w:p w14:paraId="5521F10B" w14:textId="77777777" w:rsidR="00FF7777" w:rsidRDefault="00FF7777" w:rsidP="00FF7777">
      <w:pPr>
        <w:ind w:firstLine="709"/>
        <w:jc w:val="both"/>
        <w:rPr>
          <w:b/>
          <w:bCs/>
        </w:rPr>
      </w:pPr>
      <w:r w:rsidRPr="002D646D">
        <w:rPr>
          <w:b/>
          <w:bCs/>
        </w:rPr>
        <w:t xml:space="preserve">Монтаж сигнального ограждения </w:t>
      </w:r>
    </w:p>
    <w:p w14:paraId="122903FF" w14:textId="77777777" w:rsidR="00FF7777" w:rsidRPr="002D646D" w:rsidRDefault="00FF7777" w:rsidP="00FF7777">
      <w:pPr>
        <w:ind w:firstLine="709"/>
        <w:jc w:val="both"/>
        <w:rPr>
          <w:b/>
          <w:bCs/>
        </w:rPr>
      </w:pPr>
    </w:p>
    <w:p w14:paraId="4A8B0EAD"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53BECFCC"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5A36B3DA" w14:textId="77777777" w:rsidR="00FF7777" w:rsidRDefault="00FF7777" w:rsidP="00FF7777">
      <w:pPr>
        <w:ind w:firstLine="709"/>
        <w:jc w:val="both"/>
      </w:pPr>
    </w:p>
    <w:p w14:paraId="7F9E9DDD" w14:textId="77777777" w:rsidR="00595C1F" w:rsidRDefault="004A6754" w:rsidP="00FF7777">
      <w:pPr>
        <w:ind w:firstLine="709"/>
        <w:jc w:val="center"/>
      </w:pPr>
      <w:r>
        <w:rPr>
          <w:noProof/>
        </w:rPr>
        <w:pict w14:anchorId="2FBB6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031B282A" w14:textId="77777777" w:rsidR="00FF7777" w:rsidRDefault="00FF7777" w:rsidP="00FF7777">
      <w:pPr>
        <w:ind w:firstLine="709"/>
        <w:jc w:val="center"/>
      </w:pPr>
      <w:r w:rsidRPr="002D646D">
        <w:t>Временное переносное сигнальное ограждение опасных зон</w:t>
      </w:r>
    </w:p>
    <w:p w14:paraId="43E096EB" w14:textId="77777777" w:rsidR="00FF7777" w:rsidRDefault="00FF7777" w:rsidP="00FF7777">
      <w:pPr>
        <w:ind w:firstLine="709"/>
        <w:jc w:val="both"/>
      </w:pPr>
    </w:p>
    <w:p w14:paraId="1A0A900A"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224491DF" w14:textId="77777777" w:rsidR="00FF7777" w:rsidRDefault="00FF7777" w:rsidP="00FF7777">
      <w:pPr>
        <w:ind w:firstLine="709"/>
        <w:jc w:val="both"/>
        <w:rPr>
          <w:b/>
          <w:bCs/>
        </w:rPr>
      </w:pPr>
    </w:p>
    <w:p w14:paraId="3B9CE15E" w14:textId="77777777" w:rsidR="00FF7777" w:rsidRDefault="00FF7777" w:rsidP="00FF7777">
      <w:pPr>
        <w:ind w:firstLine="709"/>
        <w:jc w:val="both"/>
        <w:rPr>
          <w:b/>
          <w:bCs/>
        </w:rPr>
      </w:pPr>
      <w:r w:rsidRPr="002D646D">
        <w:rPr>
          <w:b/>
          <w:bCs/>
        </w:rPr>
        <w:t>Установка знаков безопасности</w:t>
      </w:r>
    </w:p>
    <w:p w14:paraId="0C7EA653" w14:textId="77777777" w:rsidR="00FF7777" w:rsidRPr="002D646D" w:rsidRDefault="00FF7777" w:rsidP="00FF7777">
      <w:pPr>
        <w:ind w:firstLine="709"/>
        <w:jc w:val="both"/>
        <w:rPr>
          <w:b/>
          <w:bCs/>
        </w:rPr>
      </w:pPr>
    </w:p>
    <w:p w14:paraId="71BF6317"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56495840"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56CB627F"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538E7468"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1B14A48F" w14:textId="77777777" w:rsidR="00FF7777" w:rsidRDefault="00FF7777" w:rsidP="00FF7777">
      <w:pPr>
        <w:ind w:firstLine="709"/>
        <w:jc w:val="both"/>
      </w:pPr>
    </w:p>
    <w:p w14:paraId="01F9AF36" w14:textId="77777777" w:rsidR="00FF7777" w:rsidRDefault="00FF7777" w:rsidP="00FF7777">
      <w:pPr>
        <w:ind w:firstLine="709"/>
        <w:jc w:val="both"/>
        <w:rPr>
          <w:b/>
          <w:bCs/>
        </w:rPr>
      </w:pPr>
      <w:r w:rsidRPr="002D646D">
        <w:rPr>
          <w:b/>
          <w:bCs/>
        </w:rPr>
        <w:t xml:space="preserve">Освещение зоны производства работ </w:t>
      </w:r>
    </w:p>
    <w:p w14:paraId="62C35300" w14:textId="77777777" w:rsidR="00FF7777" w:rsidRPr="002D646D" w:rsidRDefault="00FF7777" w:rsidP="00FF7777">
      <w:pPr>
        <w:ind w:firstLine="709"/>
        <w:jc w:val="both"/>
        <w:rPr>
          <w:b/>
          <w:bCs/>
        </w:rPr>
      </w:pPr>
    </w:p>
    <w:p w14:paraId="7A542388"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08E404E8"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2E9CEC5C"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5524421D"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6B093151"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5AB5E803"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0F929109"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04D2C6DD"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2523AF6E"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54211"/>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650DC9B4" w14:textId="77777777" w:rsidR="00C84A76" w:rsidRPr="00A16EA9" w:rsidRDefault="00C84A76" w:rsidP="00A16EA9">
      <w:pPr>
        <w:pStyle w:val="Heading1"/>
        <w:rPr>
          <w:lang w:val="ru-RU"/>
        </w:rPr>
      </w:pPr>
      <w:bookmarkStart w:id="33" w:name="_Toc197554212"/>
      <w:r w:rsidRPr="00BA25D7">
        <w:rPr>
          <w:lang w:val="ru-RU"/>
        </w:rPr>
        <w:t xml:space="preserve">4.3.1 </w:t>
      </w:r>
      <w:r w:rsidR="00A16EA9" w:rsidRPr="00BA25D7">
        <w:rPr>
          <w:lang w:val="ru-RU"/>
        </w:rPr>
        <w:t>НОРМАТИВНАЯ ДОКУМЕНТАЦИЯ</w:t>
      </w:r>
      <w:bookmarkEnd w:id="33"/>
    </w:p>
    <w:p w14:paraId="5CFFE7D0" w14:textId="77777777" w:rsidR="007D5495" w:rsidRDefault="004E3C99">
      <w:pPr>
        <w:ind w:firstLine="709"/>
        <w:jc w:val="both"/>
      </w:pPr>
      <w:r>
        <w:t>СП 73.13330 «Внутре</w:t>
      </w:r>
      <w:r>
        <w:t>нние санитарно-технические системы зданий»;</w:t>
      </w:r>
    </w:p>
    <w:p w14:paraId="606D0634" w14:textId="77777777" w:rsidR="007D5495" w:rsidRDefault="004E3C99">
      <w:pPr>
        <w:ind w:firstLine="709"/>
        <w:jc w:val="both"/>
      </w:pPr>
      <w:r>
        <w:t>СП 60.13330 «Отопление, вентиляция и кондиционирование воздуха»;</w:t>
      </w:r>
    </w:p>
    <w:p w14:paraId="5193EB75" w14:textId="77777777" w:rsidR="007D5495" w:rsidRDefault="004E3C99">
      <w:pPr>
        <w:ind w:firstLine="709"/>
        <w:jc w:val="both"/>
      </w:pPr>
      <w:r>
        <w:t>ГОСТ 32548 «Вентиляция зданий. Воздухораспределительные устройства. Общие технические условия».</w:t>
      </w:r>
    </w:p>
    <w:p w14:paraId="32BCB6EE" w14:textId="77777777" w:rsidR="00BA25D7" w:rsidRDefault="00BA25D7" w:rsidP="00A16EA9">
      <w:pPr>
        <w:pStyle w:val="Heading1"/>
        <w:rPr>
          <w:lang w:val="ru-RU"/>
        </w:rPr>
      </w:pPr>
    </w:p>
    <w:p w14:paraId="0CC2909F" w14:textId="77777777" w:rsidR="00C84A76" w:rsidRPr="00BA25D7" w:rsidRDefault="00C84A76" w:rsidP="00A16EA9">
      <w:pPr>
        <w:pStyle w:val="Heading1"/>
        <w:rPr>
          <w:lang w:val="ru-RU"/>
        </w:rPr>
      </w:pPr>
      <w:bookmarkStart w:id="34" w:name="_Toc197554213"/>
      <w:r w:rsidRPr="00BA25D7">
        <w:rPr>
          <w:lang w:val="ru-RU"/>
        </w:rPr>
        <w:t xml:space="preserve">4.3.2 </w:t>
      </w:r>
      <w:r w:rsidR="00A16EA9" w:rsidRPr="00BA25D7">
        <w:rPr>
          <w:lang w:val="ru-RU"/>
        </w:rPr>
        <w:t>ТЕХНОЛОГИЯ РАБОТ</w:t>
      </w:r>
      <w:bookmarkEnd w:id="34"/>
    </w:p>
    <w:p w14:paraId="1F32D42B" w14:textId="77777777" w:rsidR="007D5495" w:rsidRDefault="004E3C99">
      <w:pPr>
        <w:ind w:firstLine="709"/>
      </w:pPr>
      <w:r>
        <w:rPr>
          <w:b/>
        </w:rPr>
        <w:t>Подготовительные работы</w:t>
      </w:r>
    </w:p>
    <w:p w14:paraId="7C023622" w14:textId="77777777" w:rsidR="007D5495" w:rsidRDefault="007D5495"/>
    <w:p w14:paraId="7BE39F3F" w14:textId="77777777" w:rsidR="007D5495" w:rsidRDefault="004E3C99">
      <w:pPr>
        <w:ind w:firstLine="709"/>
        <w:jc w:val="both"/>
      </w:pPr>
      <w:r>
        <w:t>До</w:t>
      </w:r>
      <w:r>
        <w:t xml:space="preserve"> начала работ по монтажу наружного блока кондиционера VRF-системы должны быть выполнены следующие подготовительные работы:</w:t>
      </w:r>
    </w:p>
    <w:p w14:paraId="66613F7A" w14:textId="77777777" w:rsidR="007D5495" w:rsidRDefault="004E3C99">
      <w:pPr>
        <w:ind w:firstLine="709"/>
        <w:jc w:val="both"/>
      </w:pPr>
      <w:r>
        <w:t>- завершены по объекту (или захватке) предшествующие рабочие процессы в соответствии с общей технологической последовательностью стро</w:t>
      </w:r>
      <w:r>
        <w:t>ительства здания;</w:t>
      </w:r>
    </w:p>
    <w:p w14:paraId="3BCD1472" w14:textId="77777777" w:rsidR="007D5495" w:rsidRDefault="004E3C99">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45962D2F" w14:textId="77777777" w:rsidR="007D5495" w:rsidRDefault="004E3C99">
      <w:pPr>
        <w:ind w:firstLine="709"/>
        <w:jc w:val="both"/>
      </w:pPr>
      <w:r>
        <w:t>- получены и завезены все необходимые материалы для ведения работ.</w:t>
      </w:r>
    </w:p>
    <w:p w14:paraId="2D5040C3" w14:textId="77777777" w:rsidR="007D5495" w:rsidRDefault="007D5495"/>
    <w:p w14:paraId="7AD146C3" w14:textId="77777777" w:rsidR="007D5495" w:rsidRDefault="004E3C99">
      <w:pPr>
        <w:ind w:firstLine="709"/>
        <w:jc w:val="both"/>
      </w:pPr>
      <w:r>
        <w:rPr>
          <w:u w:val="single"/>
        </w:rPr>
        <w:t xml:space="preserve">Доставка и хранение блоков </w:t>
      </w:r>
      <w:r>
        <w:rPr>
          <w:u w:val="single"/>
        </w:rPr>
        <w:t>кондиционирования</w:t>
      </w:r>
    </w:p>
    <w:p w14:paraId="4994A372" w14:textId="77777777" w:rsidR="007D5495" w:rsidRDefault="007D5495"/>
    <w:p w14:paraId="664F28F3" w14:textId="77777777" w:rsidR="007D5495" w:rsidRDefault="004E3C99">
      <w:pPr>
        <w:ind w:firstLine="709"/>
        <w:jc w:val="both"/>
      </w:pPr>
      <w:r>
        <w:t>Блоки транспортируют транспортом любого вида в крытых транспортных средствах. Блоки должны храниться на стеллажах или на полу на деревянных поддонах (штабелирование не более 3 ярусов) в соответствии с манипуляционными знаками на упаковке</w:t>
      </w:r>
      <w:r>
        <w:t>.</w:t>
      </w:r>
    </w:p>
    <w:p w14:paraId="05E2D8A2" w14:textId="77777777" w:rsidR="007D5495" w:rsidRDefault="007D5495"/>
    <w:p w14:paraId="6A9D76F8" w14:textId="77777777" w:rsidR="007D5495" w:rsidRDefault="004E3C99">
      <w:pPr>
        <w:ind w:firstLine="709"/>
      </w:pPr>
      <w:r>
        <w:rPr>
          <w:b/>
        </w:rPr>
        <w:t>Основные работы</w:t>
      </w:r>
    </w:p>
    <w:p w14:paraId="35EA0A2C" w14:textId="77777777" w:rsidR="007D5495" w:rsidRDefault="007D5495"/>
    <w:p w14:paraId="6E94FA0C" w14:textId="77777777" w:rsidR="007D5495" w:rsidRDefault="004E3C99">
      <w:pPr>
        <w:jc w:val="center"/>
      </w:pPr>
      <w:r>
        <w:rPr>
          <w:b/>
        </w:rPr>
        <w:t>Технологический процесс</w:t>
      </w:r>
    </w:p>
    <w:p w14:paraId="644983CF" w14:textId="77777777" w:rsidR="007D5495" w:rsidRDefault="007D549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873"/>
        <w:gridCol w:w="7056"/>
      </w:tblGrid>
      <w:tr w:rsidR="007D5495" w14:paraId="034ECFF6" w14:textId="77777777">
        <w:trPr>
          <w:trHeight w:val="49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529A4D" w14:textId="77777777" w:rsidR="007D5495" w:rsidRDefault="004E3C99">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F670B6" w14:textId="77777777" w:rsidR="007D5495" w:rsidRDefault="004E3C99">
            <w:pPr>
              <w:jc w:val="center"/>
            </w:pPr>
            <w:r>
              <w:rPr>
                <w:rFonts w:eastAsia="Times New Roman"/>
                <w:sz w:val="20"/>
              </w:rPr>
              <w:t>Описание процесса</w:t>
            </w:r>
          </w:p>
        </w:tc>
      </w:tr>
      <w:tr w:rsidR="007D5495" w14:paraId="5C1DCA6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8CBBAE" w14:textId="77777777" w:rsidR="007D5495" w:rsidRDefault="004E3C9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08B53E" w14:textId="77777777" w:rsidR="007D5495" w:rsidRDefault="004E3C99">
            <w:r>
              <w:rPr>
                <w:rFonts w:eastAsia="Times New Roman"/>
                <w:sz w:val="20"/>
              </w:rPr>
              <w:t>Монтаж наружного блока</w:t>
            </w:r>
          </w:p>
        </w:tc>
      </w:tr>
      <w:tr w:rsidR="007D5495" w14:paraId="41C170D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E9E786" w14:textId="77777777" w:rsidR="007D5495" w:rsidRDefault="004E3C99">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63EE80" w14:textId="77777777" w:rsidR="007D5495" w:rsidRDefault="004E3C99">
            <w:r>
              <w:rPr>
                <w:rFonts w:eastAsia="Times New Roman"/>
                <w:sz w:val="20"/>
              </w:rPr>
              <w:t>Подключение наружного блока</w:t>
            </w:r>
          </w:p>
        </w:tc>
      </w:tr>
      <w:tr w:rsidR="007D5495" w14:paraId="2DB546C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13388F" w14:textId="77777777" w:rsidR="007D5495" w:rsidRDefault="004E3C99">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6D85DD" w14:textId="77777777" w:rsidR="007D5495" w:rsidRDefault="004E3C99">
            <w:r>
              <w:rPr>
                <w:rFonts w:eastAsia="Times New Roman"/>
                <w:sz w:val="20"/>
              </w:rPr>
              <w:t>Вакуумирование системы</w:t>
            </w:r>
          </w:p>
        </w:tc>
      </w:tr>
    </w:tbl>
    <w:p w14:paraId="1E6A064F" w14:textId="77777777" w:rsidR="007D5495" w:rsidRDefault="007D5495"/>
    <w:p w14:paraId="6480C463" w14:textId="77777777" w:rsidR="007D5495" w:rsidRDefault="004E3C99">
      <w:pPr>
        <w:ind w:firstLine="709"/>
        <w:jc w:val="both"/>
      </w:pPr>
      <w:r>
        <w:t xml:space="preserve">Наружный блок кондиционера — это элемент мультизональной системы VRF, направленной на </w:t>
      </w:r>
      <w:r>
        <w:t>поддержание оптимального микроклимата в помещениях жилого, офисного и промышленного назначения. К одному внешнему блоку может подключаться несколько внутренних.</w:t>
      </w:r>
    </w:p>
    <w:p w14:paraId="3AFAF2F1" w14:textId="77777777" w:rsidR="007D5495" w:rsidRDefault="007D5495"/>
    <w:p w14:paraId="4846CD62" w14:textId="77777777" w:rsidR="007D5495" w:rsidRDefault="004E3C99">
      <w:pPr>
        <w:ind w:firstLine="709"/>
        <w:jc w:val="both"/>
      </w:pPr>
      <w:r>
        <w:rPr>
          <w:b/>
        </w:rPr>
        <w:t>Монтаж наружного блока</w:t>
      </w:r>
    </w:p>
    <w:p w14:paraId="5F420D87" w14:textId="77777777" w:rsidR="007D5495" w:rsidRDefault="007D5495"/>
    <w:p w14:paraId="040DE796" w14:textId="77777777" w:rsidR="007D5495" w:rsidRDefault="004E3C99">
      <w:pPr>
        <w:ind w:firstLine="709"/>
        <w:jc w:val="both"/>
      </w:pPr>
      <w:r>
        <w:t>Монтаж наружного блока производится с использованием грузоподъемных кр</w:t>
      </w:r>
      <w:r>
        <w:t>анов. Блок устанавливается на заранее подготовленные опоры и закрепляется в соответствии с проектом и рекомендациями производителя.</w:t>
      </w:r>
    </w:p>
    <w:p w14:paraId="247A1C6B" w14:textId="77777777" w:rsidR="007D5495" w:rsidRDefault="007D5495"/>
    <w:p w14:paraId="7BA0EDD0" w14:textId="77777777" w:rsidR="007D5495" w:rsidRDefault="004A6754">
      <w:pPr>
        <w:jc w:val="center"/>
      </w:pPr>
      <w:r>
        <w:lastRenderedPageBreak/>
        <w:pict w14:anchorId="442F7EA2">
          <v:shape id="_x0000_i1026" type="#_x0000_t75" style="width:141.75pt;height:187.5pt">
            <v:imagedata r:id="rId9" o:title=""/>
          </v:shape>
        </w:pict>
      </w:r>
    </w:p>
    <w:p w14:paraId="67D04690" w14:textId="77777777" w:rsidR="007D5495" w:rsidRDefault="007D5495"/>
    <w:p w14:paraId="3C2FE1D9" w14:textId="77777777" w:rsidR="007D5495" w:rsidRDefault="004E3C99">
      <w:pPr>
        <w:jc w:val="center"/>
      </w:pPr>
      <w:r>
        <w:t>Схема установки блока на заранее подготовленные опоры</w:t>
      </w:r>
    </w:p>
    <w:p w14:paraId="13F80C04" w14:textId="77777777" w:rsidR="007D5495" w:rsidRDefault="007D5495"/>
    <w:p w14:paraId="2DF1A230" w14:textId="77777777" w:rsidR="007D5495" w:rsidRDefault="004E3C99">
      <w:pPr>
        <w:ind w:firstLine="709"/>
        <w:jc w:val="both"/>
      </w:pPr>
      <w:r>
        <w:t>Блок следует устанавливать так, чтобы он хорошо обдувался наружны</w:t>
      </w:r>
      <w:r>
        <w:t>м воздухом и был защищен от попадания прямых солнечных лучей.</w:t>
      </w:r>
    </w:p>
    <w:p w14:paraId="29E7CFC6" w14:textId="77777777" w:rsidR="007D5495" w:rsidRDefault="007D5495"/>
    <w:p w14:paraId="3D1AAB95" w14:textId="77777777" w:rsidR="007D5495" w:rsidRDefault="004E3C99">
      <w:pPr>
        <w:ind w:firstLine="709"/>
        <w:jc w:val="both"/>
      </w:pPr>
      <w:r>
        <w:rPr>
          <w:b/>
        </w:rPr>
        <w:t>Подключение наружного блока</w:t>
      </w:r>
    </w:p>
    <w:p w14:paraId="43354600" w14:textId="77777777" w:rsidR="007D5495" w:rsidRDefault="007D5495"/>
    <w:p w14:paraId="6DCB43CA" w14:textId="77777777" w:rsidR="007D5495" w:rsidRDefault="004E3C99">
      <w:pPr>
        <w:ind w:firstLine="709"/>
        <w:jc w:val="both"/>
      </w:pPr>
      <w:r>
        <w:t>Соединение труб осуществляется путем подключения от конца трубы разветвления труб, и трубопровод хладагента, выходящий из внешнего блока, разделяется в конце для по</w:t>
      </w:r>
      <w:r>
        <w:t>дключения к каждому внутреннему блоку. Запрещается осуществлять присоединение трубопроводов наружных блоков в дождливую погоду во избежание проникновения в трубопровод влаги, грязи и других посторонних объектов в систему.</w:t>
      </w:r>
    </w:p>
    <w:p w14:paraId="29F49BC3" w14:textId="77777777" w:rsidR="007D5495" w:rsidRDefault="004E3C99">
      <w:pPr>
        <w:ind w:firstLine="709"/>
        <w:jc w:val="both"/>
      </w:pPr>
      <w:r>
        <w:t xml:space="preserve">Подключение к </w:t>
      </w:r>
      <w:r>
        <w:t>электросети производится согласно схеме проводки.</w:t>
      </w:r>
    </w:p>
    <w:p w14:paraId="28085997" w14:textId="77777777" w:rsidR="007D5495" w:rsidRDefault="007D5495"/>
    <w:p w14:paraId="6361AFD9" w14:textId="77777777" w:rsidR="007D5495" w:rsidRDefault="004E3C99">
      <w:pPr>
        <w:ind w:firstLine="709"/>
        <w:jc w:val="both"/>
      </w:pPr>
      <w:r>
        <w:rPr>
          <w:b/>
        </w:rPr>
        <w:t>Вакуумирование системы</w:t>
      </w:r>
    </w:p>
    <w:p w14:paraId="35A4084D" w14:textId="77777777" w:rsidR="007D5495" w:rsidRDefault="007D5495"/>
    <w:p w14:paraId="70DF3E19" w14:textId="77777777" w:rsidR="007D5495" w:rsidRDefault="004E3C99">
      <w:pPr>
        <w:ind w:firstLine="709"/>
        <w:jc w:val="both"/>
      </w:pPr>
      <w:r>
        <w:t>Внутренний блок и соединительные трубопроводы между внутренним и наружным блоками должны быть проверены на герметичность и вакуумированы для удаления неконденсирующихся газов и влаг</w:t>
      </w:r>
      <w:r>
        <w:t>и из системы.</w:t>
      </w:r>
    </w:p>
    <w:p w14:paraId="3F5E33E7" w14:textId="77777777" w:rsidR="007D5495" w:rsidRDefault="004E3C99">
      <w:pPr>
        <w:ind w:firstLine="709"/>
        <w:jc w:val="both"/>
      </w:pPr>
      <w:r>
        <w:t>С помощью вакуумного насоса и манометрического коллектора следует удалить из холодильного контура системы неконденсируемые газы и влагу.</w:t>
      </w:r>
    </w:p>
    <w:p w14:paraId="1BF9F146" w14:textId="77777777" w:rsidR="007D5495" w:rsidRDefault="004E3C99">
      <w:pPr>
        <w:ind w:firstLine="709"/>
        <w:jc w:val="both"/>
      </w:pPr>
      <w:r>
        <w:t xml:space="preserve">Необходимо проверить правильность соединения системы трубопроводов между внутренним и наружным блоками и </w:t>
      </w:r>
      <w:r>
        <w:t>готовность электрической системы к пробному запуску.</w:t>
      </w:r>
    </w:p>
    <w:p w14:paraId="5EA9C16D" w14:textId="77777777" w:rsidR="007D5495" w:rsidRDefault="007D5495"/>
    <w:p w14:paraId="316E58E0" w14:textId="77777777" w:rsidR="007D5495" w:rsidRDefault="004E3C99">
      <w:pPr>
        <w:ind w:firstLine="709"/>
      </w:pPr>
      <w:r>
        <w:rPr>
          <w:b/>
        </w:rPr>
        <w:t>Заключительные работы</w:t>
      </w:r>
    </w:p>
    <w:p w14:paraId="715460E3" w14:textId="77777777" w:rsidR="007D5495" w:rsidRDefault="007D5495"/>
    <w:p w14:paraId="4D15EAA9" w14:textId="77777777" w:rsidR="007D5495" w:rsidRDefault="004E3C99">
      <w:pPr>
        <w:ind w:firstLine="709"/>
        <w:jc w:val="both"/>
      </w:pPr>
      <w:r>
        <w:t>По завершении работ очистить участок производства работ от мусора. Технологическую оснастку, инструмент, инвентарь и приспособления сдать в отведенное для его хранения место или о</w:t>
      </w:r>
      <w:r>
        <w:t>тветственному за его выдачу. Снять сигнальное ограждение и предупредительные знаки.</w:t>
      </w:r>
    </w:p>
    <w:p w14:paraId="5CD83B85" w14:textId="77777777" w:rsidR="00BA25D7" w:rsidRDefault="00BA25D7" w:rsidP="00A16EA9">
      <w:pPr>
        <w:pStyle w:val="Heading1"/>
        <w:rPr>
          <w:lang w:val="ru-RU"/>
        </w:rPr>
      </w:pPr>
    </w:p>
    <w:p w14:paraId="6E704D42" w14:textId="77777777" w:rsidR="00C84A76" w:rsidRPr="00BA25D7" w:rsidRDefault="00C84A76" w:rsidP="00A16EA9">
      <w:pPr>
        <w:pStyle w:val="Heading1"/>
        <w:rPr>
          <w:lang w:val="ru-RU"/>
        </w:rPr>
      </w:pPr>
      <w:bookmarkStart w:id="35" w:name="_Toc197554214"/>
      <w:r w:rsidRPr="00BA25D7">
        <w:rPr>
          <w:lang w:val="ru-RU"/>
        </w:rPr>
        <w:t xml:space="preserve">4.3.3 </w:t>
      </w:r>
      <w:r w:rsidR="00A16EA9" w:rsidRPr="00BA25D7">
        <w:rPr>
          <w:lang w:val="ru-RU"/>
        </w:rPr>
        <w:t>ТРЕБОВАНИЯ К КАЧЕСТВУ</w:t>
      </w:r>
      <w:bookmarkEnd w:id="35"/>
    </w:p>
    <w:p w14:paraId="6550C50D" w14:textId="77777777" w:rsidR="007D5495" w:rsidRDefault="004E3C99">
      <w:pPr>
        <w:ind w:firstLine="709"/>
        <w:jc w:val="both"/>
      </w:pPr>
      <w:r>
        <w:rPr>
          <w:b/>
        </w:rPr>
        <w:t>Входной контроль качества</w:t>
      </w:r>
    </w:p>
    <w:p w14:paraId="66A46919" w14:textId="77777777" w:rsidR="007D5495" w:rsidRDefault="007D5495"/>
    <w:p w14:paraId="4C60DB11" w14:textId="77777777" w:rsidR="007D5495" w:rsidRDefault="004E3C99">
      <w:pPr>
        <w:ind w:firstLine="709"/>
        <w:jc w:val="both"/>
      </w:pPr>
      <w:r>
        <w:t>Входной контроль применяемых строительных материалов, изделий, конструкций, полуфабрикатов и оборудования выполняетс</w:t>
      </w:r>
      <w:r>
        <w:t xml:space="preserve">я в необходимом объеме согласно утвержденной </w:t>
      </w:r>
      <w:r>
        <w:lastRenderedPageBreak/>
        <w:t>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w:t>
      </w:r>
      <w:r>
        <w:t>ного контроля (в соответствии с ГОСТ 24297 и иными документами по стандартизации).</w:t>
      </w:r>
    </w:p>
    <w:p w14:paraId="3AC10619" w14:textId="77777777" w:rsidR="007D5495" w:rsidRDefault="004E3C99">
      <w:pPr>
        <w:ind w:firstLine="709"/>
        <w:jc w:val="both"/>
      </w:pPr>
      <w:r>
        <w:t>При входном контроле проверяют соответствие качества поступающих изделий и комплектующих требованиям ГОСТов и ТУ. Проверяют соответствие изделий проекту, их внешний вид, нал</w:t>
      </w:r>
      <w:r>
        <w:t>ичие дефектов.</w:t>
      </w:r>
    </w:p>
    <w:p w14:paraId="1A13CEA4" w14:textId="77777777" w:rsidR="007D5495" w:rsidRDefault="007D5495"/>
    <w:p w14:paraId="04EB3017" w14:textId="77777777" w:rsidR="007D5495" w:rsidRDefault="004E3C99">
      <w:pPr>
        <w:ind w:firstLine="709"/>
        <w:jc w:val="both"/>
      </w:pPr>
      <w:r>
        <w:rPr>
          <w:b/>
        </w:rPr>
        <w:t>Операционный контроль качества</w:t>
      </w:r>
    </w:p>
    <w:p w14:paraId="4DA092E9" w14:textId="77777777" w:rsidR="007D5495" w:rsidRDefault="007D5495"/>
    <w:p w14:paraId="2430C319" w14:textId="77777777" w:rsidR="007D5495" w:rsidRDefault="004E3C99">
      <w:pPr>
        <w:ind w:firstLine="709"/>
        <w:jc w:val="both"/>
      </w:pPr>
      <w:r>
        <w:t>Состав операций и средства контроля работ при монтаже наружного блока кондиционера VRF-системы:</w:t>
      </w:r>
    </w:p>
    <w:p w14:paraId="7DB9505F" w14:textId="77777777" w:rsidR="007D5495" w:rsidRDefault="007D549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655"/>
        <w:gridCol w:w="2912"/>
        <w:gridCol w:w="2274"/>
        <w:gridCol w:w="2088"/>
      </w:tblGrid>
      <w:tr w:rsidR="007D5495" w14:paraId="61C22B1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4D58DA" w14:textId="77777777" w:rsidR="007D5495" w:rsidRDefault="004E3C99">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568547" w14:textId="77777777" w:rsidR="007D5495" w:rsidRDefault="004E3C99">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43C5B8" w14:textId="77777777" w:rsidR="007D5495" w:rsidRDefault="004E3C99">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04DDE9" w14:textId="77777777" w:rsidR="007D5495" w:rsidRDefault="004E3C99">
            <w:pPr>
              <w:jc w:val="center"/>
            </w:pPr>
            <w:r>
              <w:rPr>
                <w:rFonts w:eastAsia="Times New Roman"/>
                <w:sz w:val="20"/>
              </w:rPr>
              <w:t>Документация</w:t>
            </w:r>
          </w:p>
        </w:tc>
      </w:tr>
      <w:tr w:rsidR="007D5495" w14:paraId="25CC1F3D"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FB8CC8" w14:textId="77777777" w:rsidR="007D5495" w:rsidRDefault="004E3C99">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54D1C8" w14:textId="77777777" w:rsidR="007D5495" w:rsidRDefault="004E3C99">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00F30C"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78E3E8" w14:textId="77777777" w:rsidR="007D5495" w:rsidRDefault="004E3C99">
            <w:pPr>
              <w:jc w:val="center"/>
            </w:pPr>
            <w:r>
              <w:rPr>
                <w:rFonts w:eastAsia="Times New Roman"/>
                <w:sz w:val="20"/>
              </w:rPr>
              <w:t>Паспорт (сертификат), общий журнал работ</w:t>
            </w:r>
          </w:p>
        </w:tc>
      </w:tr>
      <w:tr w:rsidR="007D5495" w14:paraId="22CD8F13" w14:textId="77777777">
        <w:trPr>
          <w:trHeight w:val="276"/>
          <w:jc w:val="center"/>
        </w:trPr>
        <w:tc>
          <w:tcPr>
            <w:tcW w:w="14" w:type="dxa"/>
            <w:vMerge/>
            <w:noWrap/>
            <w:tcMar>
              <w:top w:w="74" w:type="dxa"/>
              <w:left w:w="74" w:type="dxa"/>
              <w:bottom w:w="74" w:type="dxa"/>
              <w:right w:w="74" w:type="dxa"/>
            </w:tcMar>
            <w:vAlign w:val="center"/>
          </w:tcPr>
          <w:p w14:paraId="22D7267A"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EBDC74" w14:textId="77777777" w:rsidR="007D5495" w:rsidRDefault="004E3C99">
            <w:pPr>
              <w:jc w:val="both"/>
            </w:pPr>
            <w:r>
              <w:rPr>
                <w:rFonts w:eastAsia="Times New Roman"/>
                <w:sz w:val="20"/>
              </w:rPr>
              <w:t>- наличие документов о качестве материалов, изделий;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752895" w14:textId="77777777" w:rsidR="007D5495" w:rsidRDefault="004E3C99">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32A298D2" w14:textId="77777777" w:rsidR="007D5495" w:rsidRDefault="007D5495"/>
        </w:tc>
      </w:tr>
      <w:tr w:rsidR="007D5495" w14:paraId="74E05161" w14:textId="77777777">
        <w:trPr>
          <w:trHeight w:val="276"/>
          <w:jc w:val="center"/>
        </w:trPr>
        <w:tc>
          <w:tcPr>
            <w:tcW w:w="14" w:type="dxa"/>
            <w:vMerge/>
            <w:noWrap/>
            <w:tcMar>
              <w:top w:w="74" w:type="dxa"/>
              <w:left w:w="74" w:type="dxa"/>
              <w:bottom w:w="74" w:type="dxa"/>
              <w:right w:w="74" w:type="dxa"/>
            </w:tcMar>
            <w:vAlign w:val="center"/>
          </w:tcPr>
          <w:p w14:paraId="42F69D20"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F6AA92" w14:textId="77777777" w:rsidR="007D5495" w:rsidRDefault="004E3C99">
            <w:pPr>
              <w:jc w:val="both"/>
            </w:pPr>
            <w:r>
              <w:rPr>
                <w:rFonts w:eastAsia="Times New Roman"/>
                <w:sz w:val="20"/>
              </w:rPr>
              <w:t>- соответствие применяемых изделий проекту, стандартам и техническим условиям;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FA63A0" w14:textId="77777777" w:rsidR="007D5495" w:rsidRDefault="004E3C99">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5ECCE0FE" w14:textId="77777777" w:rsidR="007D5495" w:rsidRDefault="007D5495"/>
        </w:tc>
      </w:tr>
      <w:tr w:rsidR="007D5495" w14:paraId="762F87FA" w14:textId="77777777">
        <w:trPr>
          <w:trHeight w:val="276"/>
          <w:jc w:val="center"/>
        </w:trPr>
        <w:tc>
          <w:tcPr>
            <w:tcW w:w="14" w:type="dxa"/>
            <w:vMerge/>
            <w:noWrap/>
            <w:tcMar>
              <w:top w:w="74" w:type="dxa"/>
              <w:left w:w="74" w:type="dxa"/>
              <w:bottom w:w="74" w:type="dxa"/>
              <w:right w:w="74" w:type="dxa"/>
            </w:tcMar>
            <w:vAlign w:val="center"/>
          </w:tcPr>
          <w:p w14:paraId="5C9EDFA9"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F7461D" w14:textId="77777777" w:rsidR="007D5495" w:rsidRDefault="004E3C99">
            <w:pPr>
              <w:jc w:val="both"/>
            </w:pPr>
            <w:r>
              <w:rPr>
                <w:rFonts w:eastAsia="Times New Roman"/>
                <w:sz w:val="20"/>
              </w:rPr>
              <w:t xml:space="preserve">- подготовку мест для </w:t>
            </w:r>
            <w:r>
              <w:rPr>
                <w:rFonts w:eastAsia="Times New Roman"/>
                <w:sz w:val="20"/>
              </w:rPr>
              <w:t>монтажа блоков кондиционирования;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4999B6" w14:textId="77777777" w:rsidR="007D5495" w:rsidRDefault="004E3C99">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449A800F" w14:textId="77777777" w:rsidR="007D5495" w:rsidRDefault="007D5495"/>
        </w:tc>
      </w:tr>
      <w:tr w:rsidR="007D5495" w14:paraId="65512753"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807B6F" w14:textId="77777777" w:rsidR="007D5495" w:rsidRDefault="004E3C99">
            <w:r>
              <w:rPr>
                <w:rFonts w:eastAsia="Times New Roman"/>
                <w:sz w:val="20"/>
              </w:rPr>
              <w:t>Монтаж наружного блока кондиционера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0BFD4F" w14:textId="77777777" w:rsidR="007D5495" w:rsidRDefault="004E3C99">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018B14"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414DC3" w14:textId="77777777" w:rsidR="007D5495" w:rsidRDefault="004E3C99">
            <w:pPr>
              <w:jc w:val="center"/>
            </w:pPr>
            <w:r>
              <w:rPr>
                <w:rFonts w:eastAsia="Times New Roman"/>
                <w:sz w:val="20"/>
              </w:rPr>
              <w:t>Общий журнал работ</w:t>
            </w:r>
          </w:p>
        </w:tc>
      </w:tr>
      <w:tr w:rsidR="007D5495" w14:paraId="042ED15A" w14:textId="77777777">
        <w:trPr>
          <w:trHeight w:val="276"/>
          <w:jc w:val="center"/>
        </w:trPr>
        <w:tc>
          <w:tcPr>
            <w:tcW w:w="14" w:type="dxa"/>
            <w:vMerge/>
            <w:noWrap/>
            <w:tcMar>
              <w:top w:w="74" w:type="dxa"/>
              <w:left w:w="74" w:type="dxa"/>
              <w:bottom w:w="74" w:type="dxa"/>
              <w:right w:w="74" w:type="dxa"/>
            </w:tcMar>
            <w:vAlign w:val="center"/>
          </w:tcPr>
          <w:p w14:paraId="755E9429"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66D025" w14:textId="77777777" w:rsidR="007D5495" w:rsidRDefault="004E3C99">
            <w:pPr>
              <w:jc w:val="both"/>
            </w:pPr>
            <w:r>
              <w:rPr>
                <w:rFonts w:eastAsia="Times New Roman"/>
                <w:sz w:val="20"/>
              </w:rPr>
              <w:t>- установку средств крепления;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4C00F9" w14:textId="77777777" w:rsidR="007D5495" w:rsidRDefault="004E3C99">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1DCE08A8" w14:textId="77777777" w:rsidR="007D5495" w:rsidRDefault="007D5495"/>
        </w:tc>
      </w:tr>
      <w:tr w:rsidR="007D5495" w14:paraId="4169E451" w14:textId="77777777">
        <w:trPr>
          <w:trHeight w:val="276"/>
          <w:jc w:val="center"/>
        </w:trPr>
        <w:tc>
          <w:tcPr>
            <w:tcW w:w="14" w:type="dxa"/>
            <w:vMerge/>
            <w:noWrap/>
            <w:tcMar>
              <w:top w:w="74" w:type="dxa"/>
              <w:left w:w="74" w:type="dxa"/>
              <w:bottom w:w="74" w:type="dxa"/>
              <w:right w:w="74" w:type="dxa"/>
            </w:tcMar>
            <w:vAlign w:val="center"/>
          </w:tcPr>
          <w:p w14:paraId="132225A4"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0AC40B" w14:textId="77777777" w:rsidR="007D5495" w:rsidRDefault="004E3C99">
            <w:pPr>
              <w:jc w:val="both"/>
            </w:pPr>
            <w:r>
              <w:rPr>
                <w:rFonts w:eastAsia="Times New Roman"/>
                <w:sz w:val="20"/>
              </w:rPr>
              <w:t>- соединение труб между собой;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0FAE11" w14:textId="77777777" w:rsidR="007D5495" w:rsidRDefault="004E3C9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6C95945F" w14:textId="77777777" w:rsidR="007D5495" w:rsidRDefault="007D5495"/>
        </w:tc>
      </w:tr>
      <w:tr w:rsidR="007D5495" w14:paraId="0901F4E3" w14:textId="77777777">
        <w:trPr>
          <w:trHeight w:val="276"/>
          <w:jc w:val="center"/>
        </w:trPr>
        <w:tc>
          <w:tcPr>
            <w:tcW w:w="14" w:type="dxa"/>
            <w:vMerge/>
            <w:noWrap/>
            <w:tcMar>
              <w:top w:w="74" w:type="dxa"/>
              <w:left w:w="74" w:type="dxa"/>
              <w:bottom w:w="74" w:type="dxa"/>
              <w:right w:w="74" w:type="dxa"/>
            </w:tcMar>
            <w:vAlign w:val="center"/>
          </w:tcPr>
          <w:p w14:paraId="1668CF2B"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E072FF" w14:textId="77777777" w:rsidR="007D5495" w:rsidRDefault="004E3C99">
            <w:pPr>
              <w:jc w:val="both"/>
            </w:pPr>
            <w:r>
              <w:rPr>
                <w:rFonts w:eastAsia="Times New Roman"/>
                <w:sz w:val="20"/>
              </w:rPr>
              <w:t xml:space="preserve">- </w:t>
            </w:r>
            <w:r>
              <w:rPr>
                <w:rFonts w:eastAsia="Times New Roman"/>
                <w:sz w:val="20"/>
              </w:rPr>
              <w:t>вертикальность и горизонтальность установки блоков и трубопроводов;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A87A54" w14:textId="77777777" w:rsidR="007D5495" w:rsidRDefault="004E3C99">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7869AC3F" w14:textId="77777777" w:rsidR="007D5495" w:rsidRDefault="007D5495"/>
        </w:tc>
      </w:tr>
      <w:tr w:rsidR="007D5495" w14:paraId="0B123CD0" w14:textId="77777777">
        <w:trPr>
          <w:trHeight w:val="276"/>
          <w:jc w:val="center"/>
        </w:trPr>
        <w:tc>
          <w:tcPr>
            <w:tcW w:w="14" w:type="dxa"/>
            <w:vMerge/>
            <w:noWrap/>
            <w:tcMar>
              <w:top w:w="74" w:type="dxa"/>
              <w:left w:w="74" w:type="dxa"/>
              <w:bottom w:w="74" w:type="dxa"/>
              <w:right w:w="74" w:type="dxa"/>
            </w:tcMar>
            <w:vAlign w:val="center"/>
          </w:tcPr>
          <w:p w14:paraId="2B1C4FA7"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28936E" w14:textId="77777777" w:rsidR="007D5495" w:rsidRDefault="004E3C99">
            <w:pPr>
              <w:jc w:val="both"/>
            </w:pPr>
            <w:r>
              <w:rPr>
                <w:rFonts w:eastAsia="Times New Roman"/>
                <w:sz w:val="20"/>
              </w:rPr>
              <w:t>- подключение трубопроводов к оборудованию.</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ACD407" w14:textId="77777777" w:rsidR="007D5495" w:rsidRDefault="004E3C99">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4C4EEE21" w14:textId="77777777" w:rsidR="007D5495" w:rsidRDefault="007D5495"/>
        </w:tc>
      </w:tr>
      <w:tr w:rsidR="007D5495" w14:paraId="24EF138A"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B39C5A" w14:textId="77777777" w:rsidR="007D5495" w:rsidRDefault="004E3C99">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8209A7" w14:textId="77777777" w:rsidR="007D5495" w:rsidRDefault="004E3C99">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B92728"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1FFB0E" w14:textId="77777777" w:rsidR="007D5495" w:rsidRDefault="004E3C99">
            <w:pPr>
              <w:jc w:val="center"/>
            </w:pPr>
            <w:r>
              <w:rPr>
                <w:rFonts w:eastAsia="Times New Roman"/>
                <w:sz w:val="20"/>
              </w:rPr>
              <w:t>Акт приемки выполненных работ</w:t>
            </w:r>
          </w:p>
        </w:tc>
      </w:tr>
      <w:tr w:rsidR="007D5495" w14:paraId="1E7EB3D4" w14:textId="77777777">
        <w:trPr>
          <w:trHeight w:val="283"/>
          <w:jc w:val="center"/>
        </w:trPr>
        <w:tc>
          <w:tcPr>
            <w:tcW w:w="14" w:type="dxa"/>
            <w:vMerge/>
            <w:noWrap/>
            <w:tcMar>
              <w:top w:w="74" w:type="dxa"/>
              <w:left w:w="74" w:type="dxa"/>
              <w:bottom w:w="74" w:type="dxa"/>
              <w:right w:w="74" w:type="dxa"/>
            </w:tcMar>
            <w:vAlign w:val="center"/>
          </w:tcPr>
          <w:p w14:paraId="02CD6B9B"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A5BDF3" w14:textId="77777777" w:rsidR="007D5495" w:rsidRDefault="004E3C99">
            <w:r>
              <w:rPr>
                <w:rFonts w:eastAsia="Times New Roman"/>
                <w:sz w:val="20"/>
              </w:rPr>
              <w:t xml:space="preserve">- соответствие фактического </w:t>
            </w:r>
            <w:r>
              <w:rPr>
                <w:rFonts w:eastAsia="Times New Roman"/>
                <w:sz w:val="20"/>
              </w:rPr>
              <w:t>положения смонтированных блоков требованиям проекта;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74E64C" w14:textId="77777777" w:rsidR="007D5495" w:rsidRDefault="004E3C99">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71B3EC57" w14:textId="77777777" w:rsidR="007D5495" w:rsidRDefault="007D5495"/>
        </w:tc>
      </w:tr>
      <w:tr w:rsidR="007D5495" w14:paraId="36FE0B3F" w14:textId="77777777">
        <w:trPr>
          <w:trHeight w:val="276"/>
          <w:jc w:val="center"/>
        </w:trPr>
        <w:tc>
          <w:tcPr>
            <w:tcW w:w="14" w:type="dxa"/>
            <w:vMerge/>
            <w:noWrap/>
            <w:tcMar>
              <w:top w:w="74" w:type="dxa"/>
              <w:left w:w="74" w:type="dxa"/>
              <w:bottom w:w="74" w:type="dxa"/>
              <w:right w:w="74" w:type="dxa"/>
            </w:tcMar>
            <w:vAlign w:val="center"/>
          </w:tcPr>
          <w:p w14:paraId="7DC586FB" w14:textId="77777777" w:rsidR="007D5495" w:rsidRDefault="007D5495"/>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D84984" w14:textId="77777777" w:rsidR="007D5495" w:rsidRDefault="004E3C99">
            <w:r>
              <w:rPr>
                <w:rFonts w:eastAsia="Times New Roman"/>
                <w:sz w:val="20"/>
              </w:rPr>
              <w:t>- качество выполнения соединения трубопроводов с блоками.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890A06" w14:textId="77777777" w:rsidR="007D5495" w:rsidRDefault="004E3C99">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5D523D14" w14:textId="77777777" w:rsidR="007D5495" w:rsidRDefault="007D5495"/>
        </w:tc>
      </w:tr>
      <w:tr w:rsidR="007D5495" w14:paraId="318599BC"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0247B4" w14:textId="77777777" w:rsidR="007D5495" w:rsidRDefault="004E3C99">
            <w:pPr>
              <w:jc w:val="both"/>
            </w:pPr>
            <w:r>
              <w:rPr>
                <w:rFonts w:eastAsia="Times New Roman"/>
                <w:sz w:val="20"/>
              </w:rPr>
              <w:t xml:space="preserve">Входной и операционный контроль осуществляют: мастер (прораб) - в процессе работ.Приемочный контроль </w:t>
            </w:r>
            <w:r>
              <w:rPr>
                <w:rFonts w:eastAsia="Times New Roman"/>
                <w:sz w:val="20"/>
              </w:rPr>
              <w:t>осуществляют: работники службы качества, мастер (прораб), представители технадзора заказчика.</w:t>
            </w:r>
          </w:p>
        </w:tc>
      </w:tr>
    </w:tbl>
    <w:p w14:paraId="6D6796DD" w14:textId="77777777" w:rsidR="007D5495" w:rsidRDefault="007D5495"/>
    <w:p w14:paraId="3A1386C2" w14:textId="77777777" w:rsidR="007D5495" w:rsidRDefault="004E3C99">
      <w:pPr>
        <w:ind w:firstLine="709"/>
      </w:pPr>
      <w:r>
        <w:t>Допускаемые отклонения при монтаже наружного блока кондиционера VRF-системы:</w:t>
      </w:r>
    </w:p>
    <w:p w14:paraId="1A259EAA" w14:textId="77777777" w:rsidR="007D5495" w:rsidRDefault="007D549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059"/>
        <w:gridCol w:w="3795"/>
        <w:gridCol w:w="4075"/>
      </w:tblGrid>
      <w:tr w:rsidR="007D5495" w14:paraId="252EAD3B"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449F99" w14:textId="77777777" w:rsidR="007D5495" w:rsidRDefault="004E3C99">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AB8121" w14:textId="77777777" w:rsidR="007D5495" w:rsidRDefault="004E3C99">
            <w:pPr>
              <w:jc w:val="center"/>
            </w:pPr>
            <w:r>
              <w:rPr>
                <w:rFonts w:eastAsia="Times New Roman"/>
                <w:sz w:val="20"/>
              </w:rPr>
              <w:t>Допускаемые значения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85B2F1" w14:textId="77777777" w:rsidR="007D5495" w:rsidRDefault="004E3C99">
            <w:pPr>
              <w:jc w:val="center"/>
            </w:pPr>
            <w:r>
              <w:rPr>
                <w:rFonts w:eastAsia="Times New Roman"/>
                <w:sz w:val="20"/>
              </w:rPr>
              <w:t>Контроль (метод, объем, вид регистрации)</w:t>
            </w:r>
          </w:p>
        </w:tc>
      </w:tr>
      <w:tr w:rsidR="007D5495" w14:paraId="176689D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B876A5" w14:textId="77777777" w:rsidR="007D5495" w:rsidRDefault="004E3C99">
            <w:pPr>
              <w:jc w:val="both"/>
            </w:pPr>
            <w:r>
              <w:rPr>
                <w:rFonts w:eastAsia="Times New Roman"/>
                <w:sz w:val="20"/>
              </w:rPr>
              <w:t xml:space="preserve">1. </w:t>
            </w:r>
            <w:r>
              <w:rPr>
                <w:rFonts w:eastAsia="Times New Roman"/>
                <w:sz w:val="20"/>
              </w:rPr>
              <w:t>Качество монтажа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AC52FC" w14:textId="77777777" w:rsidR="007D5495" w:rsidRDefault="004E3C99">
            <w:pPr>
              <w:jc w:val="center"/>
            </w:pPr>
            <w:r>
              <w:rPr>
                <w:rFonts w:eastAsia="Times New Roman"/>
                <w:sz w:val="20"/>
              </w:rPr>
              <w:t>Отклонения от проекта не допускаются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F86C7C" w14:textId="77777777" w:rsidR="007D5495" w:rsidRDefault="004E3C99">
            <w:pPr>
              <w:jc w:val="center"/>
            </w:pPr>
            <w:r>
              <w:rPr>
                <w:rFonts w:eastAsia="Times New Roman"/>
                <w:sz w:val="20"/>
              </w:rPr>
              <w:t>Измерительный, визуальный</w:t>
            </w:r>
          </w:p>
        </w:tc>
      </w:tr>
    </w:tbl>
    <w:p w14:paraId="53C2F12B" w14:textId="77777777" w:rsidR="007D5495" w:rsidRDefault="007D5495"/>
    <w:p w14:paraId="78AAE652" w14:textId="77777777" w:rsidR="007D5495" w:rsidRDefault="004E3C99">
      <w:pPr>
        <w:ind w:firstLine="709"/>
        <w:jc w:val="both"/>
      </w:pPr>
      <w:r>
        <w:rPr>
          <w:b/>
        </w:rPr>
        <w:t>Приемочный контроль качества</w:t>
      </w:r>
    </w:p>
    <w:p w14:paraId="4F52C09D" w14:textId="77777777" w:rsidR="007D5495" w:rsidRDefault="007D5495"/>
    <w:p w14:paraId="34B4255F" w14:textId="77777777" w:rsidR="007D5495" w:rsidRDefault="004E3C99">
      <w:pPr>
        <w:ind w:firstLine="709"/>
        <w:jc w:val="both"/>
      </w:pPr>
      <w:r>
        <w:t xml:space="preserve">В ходе приемочного контроля проверяется полнота и правильность оформления исполнительной документации, включая акты на скрытые работы. </w:t>
      </w:r>
      <w:r>
        <w:t>Оценка качества выполненных работ на объекте производится с учетом имевших место нарушений, отраженных в исполнительной документации.</w:t>
      </w:r>
    </w:p>
    <w:p w14:paraId="7E0A7B49" w14:textId="77777777" w:rsidR="00BA25D7" w:rsidRDefault="00BA25D7" w:rsidP="00A16EA9">
      <w:pPr>
        <w:pStyle w:val="Heading1"/>
        <w:rPr>
          <w:lang w:val="ru-RU"/>
        </w:rPr>
      </w:pPr>
    </w:p>
    <w:p w14:paraId="73288E30" w14:textId="77777777" w:rsidR="00C84A76" w:rsidRPr="00BA25D7" w:rsidRDefault="00C84A76" w:rsidP="00A16EA9">
      <w:pPr>
        <w:pStyle w:val="Heading1"/>
        <w:rPr>
          <w:lang w:val="ru-RU"/>
        </w:rPr>
      </w:pPr>
      <w:bookmarkStart w:id="36" w:name="_Toc197554215"/>
      <w:r w:rsidRPr="00BA25D7">
        <w:rPr>
          <w:lang w:val="ru-RU"/>
        </w:rPr>
        <w:t xml:space="preserve">4.3.4 </w:t>
      </w:r>
      <w:r w:rsidR="00A16EA9" w:rsidRPr="00BA25D7">
        <w:rPr>
          <w:lang w:val="ru-RU"/>
        </w:rPr>
        <w:t>ПОТРЕБНОСТЬ В МАТЕРИАЛЬНО-ТЕХНИЧЕСКИХ РЕСУРСАХ</w:t>
      </w:r>
      <w:bookmarkEnd w:id="36"/>
    </w:p>
    <w:p w14:paraId="75E3AC37" w14:textId="77777777" w:rsidR="007D5495" w:rsidRDefault="004E3C99">
      <w:pPr>
        <w:ind w:firstLine="709"/>
        <w:jc w:val="both"/>
      </w:pPr>
      <w:r>
        <w:t>Машины, механизмы и технологическое оборудование (рекомендуемые)</w:t>
      </w:r>
    </w:p>
    <w:p w14:paraId="3A529FA9" w14:textId="77777777" w:rsidR="007D5495" w:rsidRDefault="007D549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7D5495" w14:paraId="00D72902"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C3DC9B" w14:textId="77777777" w:rsidR="007D5495" w:rsidRDefault="004E3C99">
            <w:pPr>
              <w:jc w:val="center"/>
            </w:pPr>
            <w:r>
              <w:rPr>
                <w:rFonts w:eastAsia="Times New Roman"/>
                <w:sz w:val="20"/>
              </w:rPr>
              <w:t>На</w:t>
            </w:r>
            <w:r>
              <w:rPr>
                <w:rFonts w:eastAsia="Times New Roman"/>
                <w:sz w:val="20"/>
              </w:rPr>
              <w:t>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F2E15B" w14:textId="77777777" w:rsidR="007D5495" w:rsidRDefault="004E3C99">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BC18A2" w14:textId="77777777" w:rsidR="007D5495" w:rsidRDefault="004E3C99">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09B7A6" w14:textId="77777777" w:rsidR="007D5495" w:rsidRDefault="004E3C99">
            <w:pPr>
              <w:jc w:val="center"/>
            </w:pPr>
            <w:r>
              <w:rPr>
                <w:rFonts w:eastAsia="Times New Roman"/>
                <w:sz w:val="20"/>
              </w:rPr>
              <w:t>Кол-во</w:t>
            </w:r>
          </w:p>
        </w:tc>
      </w:tr>
      <w:tr w:rsidR="007D5495" w14:paraId="4B2726A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4CF310" w14:textId="77777777" w:rsidR="007D5495" w:rsidRDefault="004E3C99">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1595A3" w14:textId="77777777" w:rsidR="007D5495" w:rsidRDefault="004E3C99">
            <w:r>
              <w:rPr>
                <w:rFonts w:eastAsia="Times New Roman"/>
                <w:sz w:val="20"/>
              </w:rPr>
              <w:t>Грузоподъемный кран</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1A77F0" w14:textId="77777777" w:rsidR="007D5495" w:rsidRDefault="007D549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78176A" w14:textId="77777777" w:rsidR="007D5495" w:rsidRDefault="007D5495"/>
        </w:tc>
      </w:tr>
      <w:tr w:rsidR="007D5495" w14:paraId="4EAD3F5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01E89F"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45F873" w14:textId="77777777" w:rsidR="007D5495" w:rsidRDefault="004E3C99">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5921B3" w14:textId="77777777" w:rsidR="007D5495" w:rsidRDefault="007D549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6ECCA1" w14:textId="77777777" w:rsidR="007D5495" w:rsidRDefault="007D5495"/>
        </w:tc>
      </w:tr>
    </w:tbl>
    <w:p w14:paraId="6762BF98" w14:textId="77777777" w:rsidR="007D5495" w:rsidRDefault="007D5495"/>
    <w:p w14:paraId="525D1AC3" w14:textId="77777777" w:rsidR="007D5495" w:rsidRDefault="004E3C99">
      <w:pPr>
        <w:ind w:firstLine="709"/>
        <w:jc w:val="both"/>
      </w:pPr>
      <w:r>
        <w:t>Технологическая оснастка, инструмент, инвентарь и приспособления (рекомендуемые)</w:t>
      </w:r>
    </w:p>
    <w:p w14:paraId="58D87DEF" w14:textId="77777777" w:rsidR="007D5495" w:rsidRDefault="007D549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7D5495" w14:paraId="078F0C84"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642487" w14:textId="77777777" w:rsidR="007D5495" w:rsidRDefault="004E3C99">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D9F556" w14:textId="77777777" w:rsidR="007D5495" w:rsidRDefault="004E3C99">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A590C1" w14:textId="77777777" w:rsidR="007D5495" w:rsidRDefault="004E3C99">
            <w:pPr>
              <w:jc w:val="center"/>
            </w:pPr>
            <w:r>
              <w:rPr>
                <w:rFonts w:eastAsia="Times New Roman"/>
                <w:sz w:val="20"/>
              </w:rPr>
              <w:t>Основная техническая характер</w:t>
            </w:r>
            <w:r>
              <w:rPr>
                <w:rFonts w:eastAsia="Times New Roman"/>
                <w:sz w:val="20"/>
              </w:rPr>
              <w:t>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AEEB8B" w14:textId="77777777" w:rsidR="007D5495" w:rsidRDefault="004E3C99">
            <w:pPr>
              <w:jc w:val="center"/>
            </w:pPr>
            <w:r>
              <w:rPr>
                <w:rFonts w:eastAsia="Times New Roman"/>
                <w:sz w:val="20"/>
              </w:rPr>
              <w:t>Кол-во на звено (бригаду)</w:t>
            </w:r>
          </w:p>
        </w:tc>
      </w:tr>
      <w:tr w:rsidR="007D5495" w14:paraId="34A595A7"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DFCF57" w14:textId="77777777" w:rsidR="007D5495" w:rsidRDefault="004E3C99">
            <w:r>
              <w:rPr>
                <w:rFonts w:eastAsia="Times New Roman"/>
                <w:sz w:val="20"/>
              </w:rPr>
              <w:t>Измерительные работы</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21F69A" w14:textId="77777777" w:rsidR="007D5495" w:rsidRDefault="004E3C99">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FE3C0D" w14:textId="77777777" w:rsidR="007D5495" w:rsidRDefault="007D549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528AD9" w14:textId="77777777" w:rsidR="007D5495" w:rsidRDefault="007D5495"/>
        </w:tc>
      </w:tr>
      <w:tr w:rsidR="007D5495" w14:paraId="7C74696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6AF405"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20412D" w14:textId="77777777" w:rsidR="007D5495" w:rsidRDefault="004E3C99">
            <w:r>
              <w:rPr>
                <w:rFonts w:eastAsia="Times New Roman"/>
                <w:sz w:val="20"/>
              </w:rPr>
              <w:t>Нивелир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7141A0" w14:textId="77777777" w:rsidR="007D5495" w:rsidRDefault="007D549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EF6EA5" w14:textId="77777777" w:rsidR="007D5495" w:rsidRDefault="007D5495"/>
        </w:tc>
      </w:tr>
      <w:tr w:rsidR="007D5495" w14:paraId="67B5BAC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FCC733"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72BDAE" w14:textId="77777777" w:rsidR="007D5495" w:rsidRDefault="004E3C99">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E380FF" w14:textId="77777777" w:rsidR="007D5495" w:rsidRDefault="007D549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D886BD" w14:textId="77777777" w:rsidR="007D5495" w:rsidRDefault="007D5495"/>
        </w:tc>
      </w:tr>
      <w:tr w:rsidR="007D5495" w14:paraId="4F34B01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CC48E0" w14:textId="77777777" w:rsidR="007D5495" w:rsidRDefault="004E3C99">
            <w:r>
              <w:rPr>
                <w:rFonts w:eastAsia="Times New Roman"/>
                <w:sz w:val="20"/>
              </w:rPr>
              <w:t>Монтаж блоков кондиционирования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14A39F" w14:textId="77777777" w:rsidR="007D5495" w:rsidRDefault="004E3C99">
            <w:r>
              <w:rPr>
                <w:rFonts w:eastAsia="Times New Roman"/>
                <w:sz w:val="20"/>
              </w:rPr>
              <w:t>Перфоратор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D5FA55" w14:textId="77777777" w:rsidR="007D5495" w:rsidRDefault="007D549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F1541E" w14:textId="77777777" w:rsidR="007D5495" w:rsidRDefault="007D5495"/>
        </w:tc>
      </w:tr>
      <w:tr w:rsidR="007D5495" w14:paraId="7AC957B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53DD69"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61DF6F" w14:textId="77777777" w:rsidR="007D5495" w:rsidRDefault="004E3C99">
            <w:r>
              <w:rPr>
                <w:rFonts w:eastAsia="Times New Roman"/>
                <w:sz w:val="20"/>
              </w:rPr>
              <w:t>Молоток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C57A71" w14:textId="77777777" w:rsidR="007D5495" w:rsidRDefault="007D549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F72814" w14:textId="77777777" w:rsidR="007D5495" w:rsidRDefault="007D5495"/>
        </w:tc>
      </w:tr>
      <w:tr w:rsidR="007D5495" w14:paraId="71D253E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37CAA6"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6605D2" w14:textId="77777777" w:rsidR="007D5495" w:rsidRDefault="004E3C99">
            <w:r>
              <w:rPr>
                <w:rFonts w:eastAsia="Times New Roman"/>
                <w:sz w:val="20"/>
              </w:rPr>
              <w:t>Отвертка с рычажным наконечником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F9EFA7" w14:textId="77777777" w:rsidR="007D5495" w:rsidRDefault="007D5495"/>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6BB382" w14:textId="77777777" w:rsidR="007D5495" w:rsidRDefault="007D5495"/>
        </w:tc>
      </w:tr>
      <w:tr w:rsidR="007D5495" w14:paraId="4D078025"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E977F2" w14:textId="77777777" w:rsidR="007D5495" w:rsidRDefault="004E3C99">
            <w:r>
              <w:rPr>
                <w:rFonts w:eastAsia="Times New Roman"/>
                <w:sz w:val="20"/>
              </w:rPr>
              <w:t xml:space="preserve">Средства </w:t>
            </w:r>
            <w:r>
              <w:rPr>
                <w:rFonts w:eastAsia="Times New Roman"/>
                <w:sz w:val="20"/>
              </w:rPr>
              <w:t>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AB4D38" w14:textId="77777777" w:rsidR="007D5495" w:rsidRDefault="004E3C99">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BE09B4" w14:textId="77777777" w:rsidR="007D5495" w:rsidRDefault="004E3C99">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87063F" w14:textId="77777777" w:rsidR="007D5495" w:rsidRDefault="007D5495"/>
        </w:tc>
      </w:tr>
      <w:tr w:rsidR="007D5495" w14:paraId="7F28DFA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CBDC97"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DA5BD5" w14:textId="77777777" w:rsidR="007D5495" w:rsidRDefault="004E3C99">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01BF17" w14:textId="77777777" w:rsidR="007D5495" w:rsidRDefault="004E3C99">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0C9E7D" w14:textId="77777777" w:rsidR="007D5495" w:rsidRDefault="007D5495"/>
        </w:tc>
      </w:tr>
      <w:tr w:rsidR="007D5495" w14:paraId="002906F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19C783"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07E826" w14:textId="77777777" w:rsidR="007D5495" w:rsidRDefault="004E3C99">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61C170" w14:textId="77777777" w:rsidR="007D5495" w:rsidRDefault="004E3C99">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46B20A" w14:textId="77777777" w:rsidR="007D5495" w:rsidRDefault="007D5495"/>
        </w:tc>
      </w:tr>
      <w:tr w:rsidR="007D5495" w14:paraId="36B79B8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FE248D"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CD0CBD" w14:textId="77777777" w:rsidR="007D5495" w:rsidRDefault="004E3C99">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6E9CE2" w14:textId="77777777" w:rsidR="007D5495" w:rsidRDefault="004E3C99">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854511" w14:textId="77777777" w:rsidR="007D5495" w:rsidRDefault="007D5495"/>
        </w:tc>
      </w:tr>
      <w:tr w:rsidR="007D5495" w14:paraId="711F09E1"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D5874B" w14:textId="77777777" w:rsidR="007D5495" w:rsidRDefault="004E3C99">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B42382" w14:textId="77777777" w:rsidR="007D5495" w:rsidRDefault="004E3C99">
            <w:r>
              <w:rPr>
                <w:rFonts w:eastAsia="Times New Roman"/>
                <w:sz w:val="20"/>
              </w:rPr>
              <w:t xml:space="preserve">Знаки </w:t>
            </w:r>
            <w:r>
              <w:rPr>
                <w:rFonts w:eastAsia="Times New Roman"/>
                <w:sz w:val="20"/>
              </w:rPr>
              <w:t>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C31535" w14:textId="77777777" w:rsidR="007D5495" w:rsidRDefault="004E3C9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116A13" w14:textId="77777777" w:rsidR="007D5495" w:rsidRDefault="007D5495"/>
        </w:tc>
      </w:tr>
      <w:tr w:rsidR="007D5495" w14:paraId="4C7250F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CAF8AC" w14:textId="77777777" w:rsidR="007D5495" w:rsidRDefault="004E3C99">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B2B9AC" w14:textId="77777777" w:rsidR="007D5495" w:rsidRDefault="004E3C99">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89D77E" w14:textId="77777777" w:rsidR="007D5495" w:rsidRDefault="004E3C99">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1CFF13" w14:textId="77777777" w:rsidR="007D5495" w:rsidRDefault="007D5495"/>
        </w:tc>
      </w:tr>
    </w:tbl>
    <w:p w14:paraId="589833F9" w14:textId="77777777" w:rsidR="00BA25D7" w:rsidRDefault="00BA25D7" w:rsidP="00A16EA9">
      <w:pPr>
        <w:pStyle w:val="Heading1"/>
        <w:rPr>
          <w:lang w:val="ru-RU"/>
        </w:rPr>
      </w:pPr>
    </w:p>
    <w:p w14:paraId="620EAC0D" w14:textId="77777777" w:rsidR="00C84A76" w:rsidRPr="00BA25D7" w:rsidRDefault="00C84A76" w:rsidP="00A16EA9">
      <w:pPr>
        <w:pStyle w:val="Heading1"/>
        <w:rPr>
          <w:lang w:val="ru-RU"/>
        </w:rPr>
      </w:pPr>
      <w:bookmarkStart w:id="37" w:name="_Toc197554216"/>
      <w:r w:rsidRPr="00BA25D7">
        <w:rPr>
          <w:lang w:val="ru-RU"/>
        </w:rPr>
        <w:t xml:space="preserve">4.3.5 </w:t>
      </w:r>
      <w:r w:rsidR="00A16EA9" w:rsidRPr="00BA25D7">
        <w:rPr>
          <w:lang w:val="ru-RU"/>
        </w:rPr>
        <w:t>ОХРАНА ТРУДА</w:t>
      </w:r>
      <w:bookmarkEnd w:id="37"/>
    </w:p>
    <w:p w14:paraId="67EB4B55" w14:textId="77777777" w:rsidR="007D5495" w:rsidRDefault="004E3C99">
      <w:pPr>
        <w:ind w:firstLine="709"/>
        <w:jc w:val="both"/>
      </w:pPr>
      <w:r>
        <w:rPr>
          <w:b/>
        </w:rPr>
        <w:t>Указания по обеспечению охраны труда при погрузочно-разгрузочных работах</w:t>
      </w:r>
    </w:p>
    <w:p w14:paraId="48B5E933" w14:textId="77777777" w:rsidR="007D5495" w:rsidRDefault="007D5495"/>
    <w:p w14:paraId="05C023E5" w14:textId="77777777" w:rsidR="007D5495" w:rsidRDefault="004E3C99">
      <w:pPr>
        <w:ind w:firstLine="709"/>
        <w:jc w:val="both"/>
      </w:pPr>
      <w:r>
        <w:t xml:space="preserve">Производство погрузочно-разгрузочных работ и размещение грузов выполнять в </w:t>
      </w:r>
      <w:r>
        <w:t>соответствии с требованиями правил по охране труда при погрузочно-разгрузочных работах и размещении грузов №753н от 28.10.2020г.</w:t>
      </w:r>
    </w:p>
    <w:p w14:paraId="372DBDEA" w14:textId="77777777" w:rsidR="007D5495" w:rsidRDefault="004E3C99">
      <w:pPr>
        <w:ind w:firstLine="709"/>
        <w:jc w:val="both"/>
      </w:pPr>
      <w:r>
        <w:t>К выполнению погрузочно-разгрузочных работ и размещению грузов допускаются работники в возрасте не моложе 18 лет, прошедшие обя</w:t>
      </w:r>
      <w:r>
        <w:t>зательный предварительный медицинский осмотр, обучение по охране труда и проверку знаний требований охраны труда в порядке,установленном федеральным органом исполнительной власти, осуществляющим функции по выработке государственной политики и нормативно-пр</w:t>
      </w:r>
      <w:r>
        <w:t>авовому регулированию в сфере труда.</w:t>
      </w:r>
    </w:p>
    <w:p w14:paraId="70DB9CE9" w14:textId="77777777" w:rsidR="007D5495" w:rsidRDefault="004E3C99">
      <w:pPr>
        <w:ind w:firstLine="709"/>
        <w:jc w:val="both"/>
      </w:pPr>
      <w:r>
        <w:t>К выполнению погрузочно-разгрузочных работ и размещению грузов с применением грузоподъемных машин допускаются работники, имеющие удостоверение на право производства работ.</w:t>
      </w:r>
    </w:p>
    <w:p w14:paraId="341F8DDB" w14:textId="77777777" w:rsidR="007D5495" w:rsidRDefault="004E3C99">
      <w:pPr>
        <w:ind w:firstLine="709"/>
        <w:jc w:val="both"/>
      </w:pPr>
      <w:r>
        <w:t>При размещении транспортных средств на погрузоч</w:t>
      </w:r>
      <w:r>
        <w:t>но-разгрузочных площадках между транспортными средствами, стоящими друг за другом (в колонну), устанавливается расстояние не менее 1 м, а между транспортными средствами, стоящими в ряд (по фронту), - не менее 1,5 м.</w:t>
      </w:r>
    </w:p>
    <w:p w14:paraId="3991E419" w14:textId="77777777" w:rsidR="007D5495" w:rsidRDefault="004E3C99">
      <w:pPr>
        <w:ind w:firstLine="709"/>
        <w:jc w:val="both"/>
      </w:pPr>
      <w:r>
        <w:t>Если транспортные средства размещаются д</w:t>
      </w:r>
      <w:r>
        <w:t>ля погрузки или разгрузки вблизи здания, то между зданием и задним бортом транспортного средства устанавливается интервал не менее 1,5 м.</w:t>
      </w:r>
    </w:p>
    <w:p w14:paraId="2CE86F3F" w14:textId="77777777" w:rsidR="007D5495" w:rsidRDefault="004E3C99">
      <w:pPr>
        <w:ind w:firstLine="709"/>
        <w:jc w:val="both"/>
      </w:pPr>
      <w:r>
        <w:t>Расстояние между транспортным средством и штабелем груза должно составлять не менее 1 м.</w:t>
      </w:r>
    </w:p>
    <w:p w14:paraId="6C008765" w14:textId="77777777" w:rsidR="007D5495" w:rsidRDefault="004E3C99">
      <w:pPr>
        <w:ind w:firstLine="709"/>
        <w:jc w:val="both"/>
      </w:pPr>
      <w:r>
        <w:t>О выявленных перед началом пр</w:t>
      </w:r>
      <w:r>
        <w:t>оизводства работ недостатках и неисправностях работник сообщает непосредственному руководителю работ.</w:t>
      </w:r>
    </w:p>
    <w:p w14:paraId="6B5720C7" w14:textId="77777777" w:rsidR="007D5495" w:rsidRDefault="004E3C99">
      <w:pPr>
        <w:ind w:firstLine="709"/>
        <w:jc w:val="both"/>
      </w:pPr>
      <w:r>
        <w:t>Для производства погрузочно-разгрузочных работ применяют съемные грузозахватные приспособления, соответствующие по грузоподъемности массе поднимаемого гру</w:t>
      </w:r>
      <w:r>
        <w:t>за.</w:t>
      </w:r>
    </w:p>
    <w:p w14:paraId="08917280" w14:textId="77777777" w:rsidR="007D5495" w:rsidRDefault="004E3C99">
      <w:pPr>
        <w:ind w:firstLine="709"/>
        <w:jc w:val="both"/>
      </w:pPr>
      <w:r>
        <w:t>Не допускается применять неисправные грузоподъемные машины и механизмы, крюки, съемные грузозахватные приспособления, тележки, носилки, слеги, покаты, ломы, кирки, лопаты, багры (далее - оборудование и инструменты).</w:t>
      </w:r>
    </w:p>
    <w:p w14:paraId="4EE243E2" w14:textId="77777777" w:rsidR="007D5495" w:rsidRDefault="004E3C99">
      <w:pPr>
        <w:ind w:firstLine="709"/>
        <w:jc w:val="both"/>
      </w:pPr>
      <w:r>
        <w:t>Не допускаются к эксплуатации съемны</w:t>
      </w:r>
      <w:r>
        <w:t>е грузозахватные приспособления (стропы, кольца, петли), у которых:</w:t>
      </w:r>
    </w:p>
    <w:p w14:paraId="59531575" w14:textId="77777777" w:rsidR="007D5495" w:rsidRDefault="004E3C99">
      <w:pPr>
        <w:ind w:firstLine="709"/>
        <w:jc w:val="both"/>
      </w:pPr>
      <w:r>
        <w:t>- имеются трещины;</w:t>
      </w:r>
    </w:p>
    <w:p w14:paraId="636B19F8" w14:textId="77777777" w:rsidR="007D5495" w:rsidRDefault="004E3C99">
      <w:pPr>
        <w:ind w:firstLine="709"/>
        <w:jc w:val="both"/>
      </w:pPr>
      <w:r>
        <w:t>- отсутствуют или повреждены маркировочные бирки;</w:t>
      </w:r>
    </w:p>
    <w:p w14:paraId="1ED03196" w14:textId="77777777" w:rsidR="007D5495" w:rsidRDefault="004E3C99">
      <w:pPr>
        <w:ind w:firstLine="709"/>
        <w:jc w:val="both"/>
      </w:pPr>
      <w:r>
        <w:t>- деформированы коуши;</w:t>
      </w:r>
    </w:p>
    <w:p w14:paraId="340B0FF3" w14:textId="77777777" w:rsidR="007D5495" w:rsidRDefault="004E3C99">
      <w:pPr>
        <w:ind w:firstLine="709"/>
        <w:jc w:val="both"/>
      </w:pPr>
      <w:r>
        <w:t>- имеются трещины на опрессовочных втулках;</w:t>
      </w:r>
    </w:p>
    <w:p w14:paraId="276FA98E" w14:textId="77777777" w:rsidR="007D5495" w:rsidRDefault="004E3C99">
      <w:pPr>
        <w:ind w:firstLine="709"/>
        <w:jc w:val="both"/>
      </w:pPr>
      <w:r>
        <w:t xml:space="preserve">- имеются смещения каната в заплетке или </w:t>
      </w:r>
      <w:r>
        <w:t>втулках;</w:t>
      </w:r>
    </w:p>
    <w:p w14:paraId="01C882FB" w14:textId="77777777" w:rsidR="007D5495" w:rsidRDefault="004E3C99">
      <w:pPr>
        <w:ind w:firstLine="709"/>
        <w:jc w:val="both"/>
      </w:pPr>
      <w:r>
        <w:t>- повреждены или отсутствуют оплетки или другие защитные элементы при наличии выступающих концов проволоки у места заплетки;</w:t>
      </w:r>
    </w:p>
    <w:p w14:paraId="04559B39" w14:textId="77777777" w:rsidR="007D5495" w:rsidRDefault="004E3C99">
      <w:pPr>
        <w:ind w:firstLine="709"/>
        <w:jc w:val="both"/>
      </w:pPr>
      <w:r>
        <w:t>- крюки не имеют предохранительных замков.</w:t>
      </w:r>
    </w:p>
    <w:p w14:paraId="63308A7C" w14:textId="77777777" w:rsidR="007D5495" w:rsidRDefault="004E3C99">
      <w:pPr>
        <w:ind w:firstLine="709"/>
        <w:jc w:val="both"/>
      </w:pPr>
      <w:r>
        <w:t>Приступать к работе разрешается после выполнения подготовительных мероприятий и</w:t>
      </w:r>
      <w:r>
        <w:t xml:space="preserve"> устранения всех недостатков и неисправностей.</w:t>
      </w:r>
    </w:p>
    <w:p w14:paraId="583DB165" w14:textId="77777777" w:rsidR="007D5495" w:rsidRDefault="004E3C99">
      <w:pPr>
        <w:ind w:firstLine="709"/>
        <w:jc w:val="both"/>
      </w:pPr>
      <w:r>
        <w:t>По окончании работ рабочие места необходимо привести в порядок, освободить проходы и проезды.</w:t>
      </w:r>
    </w:p>
    <w:p w14:paraId="51CB51FF" w14:textId="77777777" w:rsidR="007D5495" w:rsidRDefault="004E3C99">
      <w:pPr>
        <w:ind w:firstLine="709"/>
        <w:jc w:val="both"/>
      </w:pPr>
      <w:r>
        <w:t>Погрузочно-разгрузочные работы с помощью грузоподъемной машины производятся при отсутствии людей в кабине загружаем</w:t>
      </w:r>
      <w:r>
        <w:t>ого либо разгружаемого транспортного средства, а также в местах производства погрузочно-разгрузочных работ, за исключением стропальщиков и лиц, имеющих прямое отношение к производимым работам.</w:t>
      </w:r>
    </w:p>
    <w:p w14:paraId="00158978" w14:textId="77777777" w:rsidR="007D5495" w:rsidRDefault="004E3C99">
      <w:pPr>
        <w:ind w:firstLine="709"/>
        <w:jc w:val="both"/>
      </w:pPr>
      <w:r>
        <w:lastRenderedPageBreak/>
        <w:t>Погрузочно-разгрузочные работы необходимо осуществлять в следую</w:t>
      </w:r>
      <w:r>
        <w:t>щей последовательности:</w:t>
      </w:r>
    </w:p>
    <w:p w14:paraId="55476E4D" w14:textId="77777777" w:rsidR="007D5495" w:rsidRDefault="004E3C99">
      <w:pPr>
        <w:ind w:firstLine="709"/>
        <w:jc w:val="both"/>
      </w:pPr>
      <w:r>
        <w:t>- проверить правильность установки крана на указанном месте и после этого делает запись в вахтенном журнале крановщика о разрешении производства работ, ставя свою подпись;</w:t>
      </w:r>
    </w:p>
    <w:p w14:paraId="305F522C" w14:textId="77777777" w:rsidR="007D5495" w:rsidRDefault="004E3C99">
      <w:pPr>
        <w:ind w:firstLine="709"/>
        <w:jc w:val="both"/>
      </w:pPr>
      <w:r>
        <w:t>- проверить правильность установки знаков безопасности на гр</w:t>
      </w:r>
      <w:r>
        <w:t>анице опасной зоны от работы крана и координатную систему защиты. Стропальщики подбирают грузозахватные приспособления, соответствующие массе и характеру перемещаемого груза согласно схемам строповок и таблиц масс перемещаемых грузов, проверяют исправность</w:t>
      </w:r>
      <w:r>
        <w:t xml:space="preserve"> грузозахватных приспособлений путем осмотра наличия на них клейм или металлических бирок с обозначением номера, грузоподъемности и даты испытания, проверяют массу груза, предназначенного к перемещению краном. После этого машинист может перевести стрелу кр</w:t>
      </w:r>
      <w:r>
        <w:t>ана из транспортного положения в рабочее.;</w:t>
      </w:r>
    </w:p>
    <w:p w14:paraId="53E02D10" w14:textId="77777777" w:rsidR="007D5495" w:rsidRDefault="004E3C99">
      <w:pPr>
        <w:ind w:firstLine="709"/>
        <w:jc w:val="both"/>
      </w:pPr>
      <w:r>
        <w:t>- убедившись в соответствии установки крана, знаков безопасности и координатной защиты требованиям норм и правил, стропальщик подает сигнал машинисту крана переместить стрелу к месту строповки груза;</w:t>
      </w:r>
    </w:p>
    <w:p w14:paraId="5A2D98CD" w14:textId="77777777" w:rsidR="007D5495" w:rsidRDefault="004E3C99">
      <w:pPr>
        <w:ind w:firstLine="709"/>
        <w:jc w:val="both"/>
      </w:pPr>
      <w:r>
        <w:t>- стропальщик</w:t>
      </w:r>
      <w:r>
        <w:t>и осуществляют строповку перемещаемого груза;</w:t>
      </w:r>
    </w:p>
    <w:p w14:paraId="224BD015" w14:textId="77777777" w:rsidR="007D5495" w:rsidRDefault="004E3C99">
      <w:pPr>
        <w:ind w:firstLine="709"/>
        <w:jc w:val="both"/>
      </w:pPr>
      <w:r>
        <w:t>- после осуществления строповки груза стропальщики убеждаются в том, что груз надежно закреплен и ничем не удерживается, что на грузе, под грузом, внутри груза нет незакрепленных деталей и инструмента и что гру</w:t>
      </w:r>
      <w:r>
        <w:t>з во время подъема не может за что-либо зацепиться, а также в отсутствии людей возле грузов, между грузами, оборудованием и т.д.;</w:t>
      </w:r>
    </w:p>
    <w:p w14:paraId="517A86C7" w14:textId="77777777" w:rsidR="007D5495" w:rsidRDefault="004E3C99">
      <w:pPr>
        <w:ind w:firstLine="709"/>
        <w:jc w:val="both"/>
      </w:pPr>
      <w:r>
        <w:t>- затем стропальщик подает сигнал машинисту крана приподнять груз на высоту до 300 мм, убеждается в правильности строповки и р</w:t>
      </w:r>
      <w:r>
        <w:t>авномерности натяжения ветвей стропа, отходит на безопасное расстояние и дает сигнал на перемещение груза к месту разгрузки;</w:t>
      </w:r>
    </w:p>
    <w:p w14:paraId="64914F44" w14:textId="77777777" w:rsidR="007D5495" w:rsidRDefault="004E3C99">
      <w:pPr>
        <w:ind w:firstLine="709"/>
        <w:jc w:val="both"/>
      </w:pPr>
      <w:r>
        <w:t>- стропальщики принимают груз на высоте до 1 м от уровня площадки (земли), ориентируют его в соответствии со схемой складирования и</w:t>
      </w:r>
      <w:r>
        <w:t xml:space="preserve"> старший из стропальщиков дает сигнал машинисту крана опустить груз с таким расчетом, чтобы нижняя часть груза находилась от уровня площадки складирования на высоте до 0,4 - 0,5м.;</w:t>
      </w:r>
    </w:p>
    <w:p w14:paraId="359ACEC7" w14:textId="77777777" w:rsidR="007D5495" w:rsidRDefault="004E3C99">
      <w:pPr>
        <w:ind w:firstLine="709"/>
        <w:jc w:val="both"/>
      </w:pPr>
      <w:r>
        <w:t>- убедившись в правильной ориентации груза над местом складирования (штабел</w:t>
      </w:r>
      <w:r>
        <w:t>ем), стропальщик подает сигнал машинисту крана опустить груз на площадку. Стропы при этом остаются натянутыми. Когда груз опущен и стропальщик убедится, что груз находится в устойчивом положении, стропальщик подает сигнал машинисту крана ослабить стропы;</w:t>
      </w:r>
    </w:p>
    <w:p w14:paraId="0EFB716D" w14:textId="77777777" w:rsidR="007D5495" w:rsidRDefault="004E3C99">
      <w:pPr>
        <w:ind w:firstLine="709"/>
        <w:jc w:val="both"/>
      </w:pPr>
      <w:r>
        <w:t>-</w:t>
      </w:r>
      <w:r>
        <w:t xml:space="preserve"> затем стропальщик осуществляет расстроповку груза.</w:t>
      </w:r>
    </w:p>
    <w:p w14:paraId="5F3B20DD" w14:textId="77777777" w:rsidR="007D5495" w:rsidRDefault="004E3C99">
      <w:pPr>
        <w:ind w:firstLine="709"/>
        <w:jc w:val="both"/>
      </w:pPr>
      <w:r>
        <w:t>После выполнения работ инструмент и приспособления приводятся в порядок и сдаются на хранение.</w:t>
      </w:r>
    </w:p>
    <w:p w14:paraId="7A6895F3" w14:textId="77777777" w:rsidR="007D5495" w:rsidRDefault="004E3C99">
      <w:pPr>
        <w:ind w:firstLine="709"/>
        <w:jc w:val="both"/>
      </w:pPr>
      <w:r>
        <w:t>Обо всех замечаниях и выявленных при работе неисправностях работник сообщает непосредственному руководителю р</w:t>
      </w:r>
      <w:r>
        <w:t>абот и сменщику.</w:t>
      </w:r>
    </w:p>
    <w:p w14:paraId="194D790D" w14:textId="77777777" w:rsidR="007D5495" w:rsidRDefault="004E3C99">
      <w:pPr>
        <w:ind w:firstLine="709"/>
        <w:jc w:val="both"/>
      </w:pPr>
      <w:r>
        <w:t>По окончании работ рабочие места необходимо привести в порядок, освободить проходы и проезды.</w:t>
      </w:r>
    </w:p>
    <w:p w14:paraId="4C299F3E" w14:textId="77777777" w:rsidR="007D5495" w:rsidRDefault="007D5495"/>
    <w:p w14:paraId="73CEFE36" w14:textId="77777777" w:rsidR="007D5495" w:rsidRDefault="004E3C99">
      <w:pPr>
        <w:ind w:firstLine="709"/>
        <w:jc w:val="both"/>
      </w:pPr>
      <w:r>
        <w:rPr>
          <w:u w:val="single"/>
        </w:rPr>
        <w:t>Ручная погрузка и разгрузка грузов</w:t>
      </w:r>
    </w:p>
    <w:p w14:paraId="66FB6503" w14:textId="77777777" w:rsidR="007D5495" w:rsidRDefault="007D5495"/>
    <w:p w14:paraId="555F069F" w14:textId="77777777" w:rsidR="007D5495" w:rsidRDefault="004E3C99">
      <w:pPr>
        <w:ind w:firstLine="709"/>
        <w:jc w:val="both"/>
      </w:pPr>
      <w:r>
        <w:t>Производство погрузочно-разгрузочных работ допускается при соблюдении предельно допустимых норм разового под</w:t>
      </w:r>
      <w:r>
        <w:t>ъема тяжестей: мужчинами - не более 50 кг; женщинами - не более 15 кг.</w:t>
      </w:r>
    </w:p>
    <w:p w14:paraId="398DD622" w14:textId="77777777" w:rsidR="007D5495" w:rsidRDefault="004E3C99">
      <w:pPr>
        <w:ind w:firstLine="709"/>
        <w:jc w:val="both"/>
      </w:pPr>
      <w:r>
        <w:t>Погрузка и разгрузка грузов массой от 80 до 500 кг производится с применением грузоподъемного оборудования (талей, блоков, лебедок), а также с применением покатов.</w:t>
      </w:r>
    </w:p>
    <w:p w14:paraId="115C9E10" w14:textId="77777777" w:rsidR="007D5495" w:rsidRDefault="004E3C99">
      <w:pPr>
        <w:ind w:firstLine="709"/>
        <w:jc w:val="both"/>
      </w:pPr>
      <w:r>
        <w:t>Ручная погрузка и раз</w:t>
      </w:r>
      <w:r>
        <w:t>грузка таких грузов разрешается только на временных площадках под руководством лица, ответственного за безопасное производство работ, и при условии, что нагрузка на одного работника не превышает 50 кг.</w:t>
      </w:r>
    </w:p>
    <w:p w14:paraId="292878C5" w14:textId="77777777" w:rsidR="007D5495" w:rsidRDefault="004E3C99">
      <w:pPr>
        <w:ind w:firstLine="709"/>
        <w:jc w:val="both"/>
      </w:pPr>
      <w:r>
        <w:lastRenderedPageBreak/>
        <w:t xml:space="preserve">Погрузка и разгрузка грузов массой более 500 кг </w:t>
      </w:r>
      <w:r>
        <w:t>производится только с помощью грузоподъемных машин.</w:t>
      </w:r>
    </w:p>
    <w:p w14:paraId="10ADF6CF" w14:textId="77777777" w:rsidR="007D5495" w:rsidRDefault="004E3C99">
      <w:pPr>
        <w:ind w:firstLine="709"/>
        <w:jc w:val="both"/>
      </w:pPr>
      <w:r>
        <w:t>При производстве погрузочно-разгрузочных работ несколькими работниками необходимо каждому из них следить за тем, чтобы не причинить друг другу травмы инструментами или грузами.</w:t>
      </w:r>
    </w:p>
    <w:p w14:paraId="7CE2237C" w14:textId="77777777" w:rsidR="007D5495" w:rsidRDefault="004E3C99">
      <w:pPr>
        <w:ind w:firstLine="709"/>
        <w:jc w:val="both"/>
      </w:pPr>
      <w:r>
        <w:t xml:space="preserve">При переноске грузов сзади </w:t>
      </w:r>
      <w:r>
        <w:t>идущий работник соблюдает расстояние не менее 3 м от впереди идущего работника.</w:t>
      </w:r>
    </w:p>
    <w:p w14:paraId="0A784669" w14:textId="77777777" w:rsidR="007D5495" w:rsidRDefault="007D5495"/>
    <w:p w14:paraId="4331CF16" w14:textId="77777777" w:rsidR="007D5495" w:rsidRDefault="004E3C99">
      <w:pPr>
        <w:ind w:firstLine="709"/>
        <w:jc w:val="both"/>
      </w:pPr>
      <w:r>
        <w:rPr>
          <w:b/>
        </w:rPr>
        <w:t>Указания по обеспечению охраны труда при работе с электрифицированным инструментом и приспособлениями</w:t>
      </w:r>
    </w:p>
    <w:p w14:paraId="68E24785" w14:textId="77777777" w:rsidR="007D5495" w:rsidRDefault="007D5495"/>
    <w:p w14:paraId="4BDEB2ED" w14:textId="77777777" w:rsidR="007D5495" w:rsidRDefault="004E3C99">
      <w:pPr>
        <w:ind w:firstLine="709"/>
        <w:jc w:val="both"/>
      </w:pPr>
      <w:r>
        <w:t>Производство работ электрифицированным инструментом и приспособлениями в</w:t>
      </w:r>
      <w:r>
        <w:t>ыполнять в соответствии с требованиями правил по охране труда при работе с инструментом и приспособлениями N 835н от 27.11.2020г.</w:t>
      </w:r>
    </w:p>
    <w:p w14:paraId="3983005F" w14:textId="77777777" w:rsidR="007D5495" w:rsidRDefault="004E3C99">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w:t>
      </w:r>
      <w:r>
        <w:t>ственным за содержание электроинструмента в исправном состоянии, должен проверять:</w:t>
      </w:r>
    </w:p>
    <w:p w14:paraId="71B200EB" w14:textId="77777777" w:rsidR="007D5495" w:rsidRDefault="004E3C99">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54DA315A" w14:textId="77777777" w:rsidR="007D5495" w:rsidRDefault="004E3C99">
      <w:pPr>
        <w:ind w:firstLine="709"/>
        <w:jc w:val="both"/>
      </w:pPr>
      <w:r>
        <w:t>- исправно</w:t>
      </w:r>
      <w:r>
        <w:t>сть цепи заземления электроинструмента и отсутствие замыкания обмоток на корпус;</w:t>
      </w:r>
    </w:p>
    <w:p w14:paraId="51A43ECF" w14:textId="77777777" w:rsidR="007D5495" w:rsidRDefault="004E3C99">
      <w:pPr>
        <w:ind w:firstLine="709"/>
        <w:jc w:val="both"/>
      </w:pPr>
      <w:r>
        <w:t>- работу электроинструмента на холостом ходу.</w:t>
      </w:r>
    </w:p>
    <w:p w14:paraId="250A615E" w14:textId="77777777" w:rsidR="007D5495" w:rsidRDefault="004E3C99">
      <w:pPr>
        <w:ind w:firstLine="709"/>
        <w:jc w:val="both"/>
      </w:pPr>
      <w:r>
        <w:t>Неисправный или с просроченной датой периодической проверки электроинструмент выдавать для работы запрещается.</w:t>
      </w:r>
    </w:p>
    <w:p w14:paraId="1A4628A5" w14:textId="77777777" w:rsidR="007D5495" w:rsidRDefault="004E3C99">
      <w:pPr>
        <w:ind w:firstLine="709"/>
        <w:jc w:val="both"/>
      </w:pPr>
      <w:r>
        <w:t>Перед началом рабо</w:t>
      </w:r>
      <w:r>
        <w:t>ты с электроинструментом проверяются:</w:t>
      </w:r>
    </w:p>
    <w:p w14:paraId="1091FF16" w14:textId="77777777" w:rsidR="007D5495" w:rsidRDefault="004E3C99">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4BF3AADC" w14:textId="77777777" w:rsidR="007D5495" w:rsidRDefault="004E3C99">
      <w:pPr>
        <w:ind w:firstLine="709"/>
        <w:jc w:val="both"/>
      </w:pPr>
      <w:r>
        <w:t xml:space="preserve">- соответствие напряжения и частоты тока в электрической сети напряжению и частоте </w:t>
      </w:r>
      <w:r>
        <w:t>тока электродвигателя электроинструмента;</w:t>
      </w:r>
    </w:p>
    <w:p w14:paraId="5DEE98C8" w14:textId="77777777" w:rsidR="007D5495" w:rsidRDefault="004E3C99">
      <w:pPr>
        <w:ind w:firstLine="709"/>
        <w:jc w:val="both"/>
      </w:pPr>
      <w:r>
        <w:t>- работоспособность устройства защитного отключения (в зависимости от условий работы);</w:t>
      </w:r>
    </w:p>
    <w:p w14:paraId="256808D9" w14:textId="77777777" w:rsidR="007D5495" w:rsidRDefault="004E3C99">
      <w:pPr>
        <w:ind w:firstLine="709"/>
        <w:jc w:val="both"/>
      </w:pPr>
      <w:r>
        <w:t>- надежность крепления съемного инструмента.</w:t>
      </w:r>
    </w:p>
    <w:p w14:paraId="23283EA8" w14:textId="77777777" w:rsidR="007D5495" w:rsidRDefault="004E3C99">
      <w:pPr>
        <w:ind w:firstLine="709"/>
        <w:jc w:val="both"/>
      </w:pPr>
      <w:r>
        <w:t>Подключение (отсоединение) вспомогательного оборудования (трансформаторов, преобра</w:t>
      </w:r>
      <w:r>
        <w:t>зователей частоты, устройств защитного отключения) к сети, его проверка, а также устранение неисправностей выполняются электротехническим персоналом.</w:t>
      </w:r>
    </w:p>
    <w:p w14:paraId="59F873FE" w14:textId="77777777" w:rsidR="007D5495" w:rsidRDefault="004E3C99">
      <w:pPr>
        <w:ind w:firstLine="709"/>
        <w:jc w:val="both"/>
      </w:pPr>
      <w:r>
        <w:t>Установка рабочей части электроинструмента в патрон и извлечение ее из патрона, а также регулировка электр</w:t>
      </w:r>
      <w:r>
        <w:t>оинструмента должны выполняться после отключения электроинструмента от сети и полной его остановки.</w:t>
      </w:r>
    </w:p>
    <w:p w14:paraId="2B86C39F" w14:textId="77777777" w:rsidR="007D5495" w:rsidRDefault="004E3C99">
      <w:pPr>
        <w:ind w:firstLine="709"/>
        <w:jc w:val="both"/>
      </w:pPr>
      <w:r>
        <w:t>При работе с электроинструментом запрещается:</w:t>
      </w:r>
    </w:p>
    <w:p w14:paraId="6C0B7743" w14:textId="77777777" w:rsidR="007D5495" w:rsidRDefault="004E3C99">
      <w:pPr>
        <w:ind w:firstLine="709"/>
        <w:jc w:val="both"/>
      </w:pPr>
      <w:r>
        <w:t>- подключать электроинструмент напряжением до 50 В к электрической сети общего пользования через автотрансформ</w:t>
      </w:r>
      <w:r>
        <w:t>атор, резистор или потенциометр;</w:t>
      </w:r>
    </w:p>
    <w:p w14:paraId="0EEB30A4" w14:textId="77777777" w:rsidR="007D5495" w:rsidRDefault="004E3C99">
      <w:pPr>
        <w:ind w:firstLine="709"/>
        <w:jc w:val="both"/>
      </w:pPr>
      <w: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подземных сооружениях, а такж</w:t>
      </w:r>
      <w:r>
        <w:t>е при земляных работах трансформатор должен находиться вне этих сооружений;</w:t>
      </w:r>
    </w:p>
    <w:p w14:paraId="6FB5BB3F" w14:textId="77777777" w:rsidR="007D5495" w:rsidRDefault="004E3C99">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29DD5E84" w14:textId="77777777" w:rsidR="007D5495" w:rsidRDefault="004E3C99">
      <w:pPr>
        <w:ind w:firstLine="709"/>
        <w:jc w:val="both"/>
      </w:pPr>
      <w:r>
        <w:t>- работать с электроинструментом со</w:t>
      </w:r>
      <w:r>
        <w:t xml:space="preserve"> случайных подставок (подоконники, ящики, стулья), на приставных лестницах;</w:t>
      </w:r>
    </w:p>
    <w:p w14:paraId="2C7FC6E5" w14:textId="77777777" w:rsidR="007D5495" w:rsidRDefault="004E3C99">
      <w:pPr>
        <w:ind w:firstLine="709"/>
        <w:jc w:val="both"/>
      </w:pPr>
      <w:r>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14:paraId="3CFE09F8" w14:textId="77777777" w:rsidR="007D5495" w:rsidRDefault="004E3C99">
      <w:pPr>
        <w:ind w:firstLine="709"/>
        <w:jc w:val="both"/>
      </w:pPr>
      <w:r>
        <w:lastRenderedPageBreak/>
        <w:t>- обрабатывать электроинструме</w:t>
      </w:r>
      <w:r>
        <w:t>нтом обледеневшие и мокрые детали;</w:t>
      </w:r>
    </w:p>
    <w:p w14:paraId="78D15392" w14:textId="77777777" w:rsidR="007D5495" w:rsidRDefault="004E3C99">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117FF823" w14:textId="77777777" w:rsidR="007D5495" w:rsidRDefault="004E3C99">
      <w:pPr>
        <w:ind w:firstLine="709"/>
        <w:jc w:val="both"/>
      </w:pPr>
      <w:r>
        <w:t>- самостоятельно разбирать и ремонтировать (устранять неисправности) электроинструмент, кабе</w:t>
      </w:r>
      <w:r>
        <w:t>ль и штепсельные соединения работникам, не имеющим соответствующей квалификации.</w:t>
      </w:r>
    </w:p>
    <w:p w14:paraId="755EFFFF" w14:textId="77777777" w:rsidR="007D5495" w:rsidRDefault="004E3C99">
      <w:pPr>
        <w:ind w:firstLine="709"/>
        <w:jc w:val="both"/>
      </w:pPr>
      <w:r>
        <w:t>При работе с электродрелью предметы, подлежащие сверлению, должны закрепляться.</w:t>
      </w:r>
    </w:p>
    <w:p w14:paraId="588FDD0F" w14:textId="77777777" w:rsidR="007D5495" w:rsidRDefault="004E3C99">
      <w:pPr>
        <w:ind w:firstLine="709"/>
        <w:jc w:val="both"/>
      </w:pPr>
      <w:r>
        <w:t>Запрещается:</w:t>
      </w:r>
    </w:p>
    <w:p w14:paraId="2220795E" w14:textId="77777777" w:rsidR="007D5495" w:rsidRDefault="004E3C99">
      <w:pPr>
        <w:ind w:firstLine="709"/>
        <w:jc w:val="both"/>
      </w:pPr>
      <w:r>
        <w:t>- касаться руками вращающегося рабочего органа электродрели;</w:t>
      </w:r>
    </w:p>
    <w:p w14:paraId="52DCDAB9" w14:textId="77777777" w:rsidR="007D5495" w:rsidRDefault="004E3C99">
      <w:pPr>
        <w:ind w:firstLine="709"/>
        <w:jc w:val="both"/>
      </w:pPr>
      <w:r>
        <w:t xml:space="preserve">- применять </w:t>
      </w:r>
      <w:r>
        <w:t>рычаг для нажима на работающую электродрель.</w:t>
      </w:r>
    </w:p>
    <w:p w14:paraId="7DBFC14C" w14:textId="77777777" w:rsidR="007D5495" w:rsidRDefault="004E3C99">
      <w:pPr>
        <w:ind w:firstLine="709"/>
        <w:jc w:val="both"/>
      </w:pPr>
      <w:r>
        <w:t>Шлифовальные машины, пилы и рубанки должны иметь защитное ограждение рабочей части.</w:t>
      </w:r>
    </w:p>
    <w:p w14:paraId="4067757F" w14:textId="77777777" w:rsidR="007D5495" w:rsidRDefault="004E3C99">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w:t>
      </w:r>
      <w:r>
        <w:t>пли в треугольнике), в условиях воздействия капель и брызг, а также на открытых площадках во время снегопада или дождя запрещается.</w:t>
      </w:r>
    </w:p>
    <w:p w14:paraId="5C1370C3" w14:textId="77777777" w:rsidR="007D5495" w:rsidRDefault="004E3C99">
      <w:pPr>
        <w:ind w:firstLine="709"/>
        <w:jc w:val="both"/>
      </w:pPr>
      <w:r>
        <w:t>Работать с таким электроинструментом вне помещений разрешается только в сухую погоду, а при дожде или снегопаде - под навесо</w:t>
      </w:r>
      <w:r>
        <w:t>м на сухой земле или настиле.</w:t>
      </w:r>
    </w:p>
    <w:p w14:paraId="70D9CAB2" w14:textId="77777777" w:rsidR="007D5495" w:rsidRDefault="004E3C99">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w:t>
      </w:r>
      <w:r>
        <w:t>ктрической сети штепсельной вилкой.</w:t>
      </w:r>
    </w:p>
    <w:p w14:paraId="6E41F10B" w14:textId="77777777" w:rsidR="007D5495" w:rsidRDefault="004E3C99">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w:t>
      </w:r>
      <w:r>
        <w:t>я периодической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72C91FDD" w14:textId="77777777" w:rsidR="007D5495" w:rsidRDefault="004E3C99">
      <w:pPr>
        <w:ind w:firstLine="709"/>
        <w:jc w:val="both"/>
      </w:pPr>
      <w:r>
        <w:t>Результаты проверки электроинструмента заносятся в журна</w:t>
      </w:r>
      <w:r>
        <w:t>л.</w:t>
      </w:r>
    </w:p>
    <w:p w14:paraId="28D85EA4" w14:textId="77777777" w:rsidR="007D5495" w:rsidRDefault="004E3C99">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0FB38F13" w14:textId="77777777" w:rsidR="007D5495" w:rsidRDefault="004E3C99">
      <w:pPr>
        <w:ind w:firstLine="709"/>
        <w:jc w:val="both"/>
      </w:pPr>
      <w:r>
        <w:t>Запрещается работать с электроинструментом, у которого истек срок очередного испытани</w:t>
      </w:r>
      <w:r>
        <w:t>я, технического обслуживания или при возникновении хотя бы одной из следующих неисправностей:</w:t>
      </w:r>
    </w:p>
    <w:p w14:paraId="7684890A" w14:textId="77777777" w:rsidR="007D5495" w:rsidRDefault="004E3C99">
      <w:pPr>
        <w:ind w:firstLine="709"/>
        <w:jc w:val="both"/>
      </w:pPr>
      <w:r>
        <w:t>- повреждение штепсельного соединения, кабеля или его защитной трубки;</w:t>
      </w:r>
    </w:p>
    <w:p w14:paraId="558A4D3A" w14:textId="77777777" w:rsidR="007D5495" w:rsidRDefault="004E3C99">
      <w:pPr>
        <w:ind w:firstLine="709"/>
        <w:jc w:val="both"/>
      </w:pPr>
      <w:r>
        <w:t>- повреждение крышки щеткодержателя;</w:t>
      </w:r>
    </w:p>
    <w:p w14:paraId="35C18901" w14:textId="77777777" w:rsidR="007D5495" w:rsidRDefault="004E3C99">
      <w:pPr>
        <w:ind w:firstLine="709"/>
        <w:jc w:val="both"/>
      </w:pPr>
      <w:r>
        <w:t>- искрение щеток на коллекторе, сопровождающееся появл</w:t>
      </w:r>
      <w:r>
        <w:t>ением кругового огня на его поверхности;</w:t>
      </w:r>
    </w:p>
    <w:p w14:paraId="5CB1CA85" w14:textId="77777777" w:rsidR="007D5495" w:rsidRDefault="004E3C99">
      <w:pPr>
        <w:ind w:firstLine="709"/>
        <w:jc w:val="both"/>
      </w:pPr>
      <w:r>
        <w:t>- вытекание смазки из редуктора или вентиляционных каналов;</w:t>
      </w:r>
    </w:p>
    <w:p w14:paraId="2BB34462" w14:textId="77777777" w:rsidR="007D5495" w:rsidRDefault="004E3C99">
      <w:pPr>
        <w:ind w:firstLine="709"/>
        <w:jc w:val="both"/>
      </w:pPr>
      <w:r>
        <w:t>- появление дыма или запаха, характерного для горящей изоляции;</w:t>
      </w:r>
    </w:p>
    <w:p w14:paraId="175324F1" w14:textId="77777777" w:rsidR="007D5495" w:rsidRDefault="004E3C99">
      <w:pPr>
        <w:ind w:firstLine="709"/>
        <w:jc w:val="both"/>
      </w:pPr>
      <w:r>
        <w:t>- появление повышенного шума, стука, вибрации;</w:t>
      </w:r>
    </w:p>
    <w:p w14:paraId="6BBCF403" w14:textId="77777777" w:rsidR="007D5495" w:rsidRDefault="004E3C99">
      <w:pPr>
        <w:ind w:firstLine="709"/>
        <w:jc w:val="both"/>
      </w:pPr>
      <w:r>
        <w:t>- поломка или появление трещин в корпусной д</w:t>
      </w:r>
      <w:r>
        <w:t>етали, рукоятке, защитном ограждении;</w:t>
      </w:r>
    </w:p>
    <w:p w14:paraId="4AE9F559" w14:textId="77777777" w:rsidR="007D5495" w:rsidRDefault="004E3C99">
      <w:pPr>
        <w:ind w:firstLine="709"/>
        <w:jc w:val="both"/>
      </w:pPr>
      <w:r>
        <w:t>- повреждение рабочей части электроинструмента;</w:t>
      </w:r>
    </w:p>
    <w:p w14:paraId="0C7644A8" w14:textId="77777777" w:rsidR="007D5495" w:rsidRDefault="004E3C99">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30349508" w14:textId="77777777" w:rsidR="007D5495" w:rsidRDefault="004E3C99">
      <w:pPr>
        <w:ind w:firstLine="709"/>
        <w:jc w:val="both"/>
      </w:pPr>
      <w:r>
        <w:t>- неисправность пускового устройства.</w:t>
      </w:r>
    </w:p>
    <w:p w14:paraId="6C462FFE" w14:textId="77777777" w:rsidR="007D5495" w:rsidRDefault="004E3C99">
      <w:pPr>
        <w:ind w:firstLine="709"/>
        <w:jc w:val="both"/>
      </w:pPr>
      <w:r>
        <w:t>Если во время р</w:t>
      </w:r>
      <w:r>
        <w:t>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немедленно прекращена, а электроин</w:t>
      </w:r>
      <w:r>
        <w:t>струмент должен быть сдан для проверки и ремонта.</w:t>
      </w:r>
    </w:p>
    <w:p w14:paraId="5BAC062D" w14:textId="77777777" w:rsidR="007D5495" w:rsidRDefault="004E3C99">
      <w:pPr>
        <w:ind w:firstLine="709"/>
        <w:jc w:val="both"/>
      </w:pPr>
      <w:r>
        <w:lastRenderedPageBreak/>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w:t>
      </w:r>
      <w:r>
        <w:t>нструмента, указанным в технической документации организации-изготовителя.</w:t>
      </w:r>
    </w:p>
    <w:p w14:paraId="7175E38E" w14:textId="77777777" w:rsidR="007D5495" w:rsidRDefault="004E3C99">
      <w:pPr>
        <w:ind w:firstLine="709"/>
        <w:jc w:val="both"/>
      </w:pPr>
      <w:r>
        <w:t>Запрещается складировать электроинструмент без упаковки в два ряда и более.</w:t>
      </w:r>
    </w:p>
    <w:p w14:paraId="52A7BE6A" w14:textId="77777777" w:rsidR="007D5495" w:rsidRDefault="004E3C99">
      <w:pPr>
        <w:ind w:firstLine="709"/>
        <w:jc w:val="both"/>
      </w:pPr>
      <w:r>
        <w:t>При транспортировании электроинструмента должны приниматься меры предосторожности, исключающие его повреж</w:t>
      </w:r>
      <w:r>
        <w:t>дение. При этом необходимо руководствоваться требованиями технической документации организации-изготовителя.</w:t>
      </w:r>
    </w:p>
    <w:p w14:paraId="0840BDDB" w14:textId="77777777" w:rsidR="007D5495" w:rsidRDefault="007D5495"/>
    <w:p w14:paraId="36C029C4" w14:textId="77777777" w:rsidR="007D5495" w:rsidRDefault="004E3C99">
      <w:pPr>
        <w:ind w:firstLine="709"/>
        <w:jc w:val="both"/>
      </w:pPr>
      <w:r>
        <w:rPr>
          <w:b/>
        </w:rPr>
        <w:t>Указания по обеспечению охраны труда при работе с ручным инструментом и приспособлениями</w:t>
      </w:r>
    </w:p>
    <w:p w14:paraId="050F0851" w14:textId="77777777" w:rsidR="007D5495" w:rsidRDefault="007D5495"/>
    <w:p w14:paraId="2CBEC32D" w14:textId="77777777" w:rsidR="007D5495" w:rsidRDefault="004E3C99">
      <w:pPr>
        <w:ind w:firstLine="709"/>
        <w:jc w:val="both"/>
      </w:pPr>
      <w:r>
        <w:t xml:space="preserve">Производство работ с ручным инструментом и </w:t>
      </w:r>
      <w:r>
        <w:t>приспособлениями выполнять в соответствии с требованиями правил по охране труда при работе с инструментом и приспособлениями N 835н от 27.11.2020г.</w:t>
      </w:r>
    </w:p>
    <w:p w14:paraId="2D524E38" w14:textId="77777777" w:rsidR="007D5495" w:rsidRDefault="004E3C99">
      <w:pPr>
        <w:ind w:firstLine="709"/>
        <w:jc w:val="both"/>
      </w:pPr>
      <w:r>
        <w:t>Ежедневно до начала работ, в ходе выполнения и после выполнения работ работник должен осматривать ручной инс</w:t>
      </w:r>
      <w:r>
        <w:t>трумент и приспособления и в случае обнаружения неисправности немедленно извещать своего непосредственного руководителя.</w:t>
      </w:r>
    </w:p>
    <w:p w14:paraId="498F8F03" w14:textId="77777777" w:rsidR="007D5495" w:rsidRDefault="004E3C99">
      <w:pPr>
        <w:ind w:firstLine="709"/>
        <w:jc w:val="both"/>
      </w:pPr>
      <w:r>
        <w:t>Во время работы работник должен следить за отсутствием:</w:t>
      </w:r>
    </w:p>
    <w:p w14:paraId="236E49AC" w14:textId="77777777" w:rsidR="007D5495" w:rsidRDefault="004E3C99">
      <w:pPr>
        <w:ind w:firstLine="709"/>
        <w:jc w:val="both"/>
      </w:pPr>
      <w:r>
        <w:t>- сколов, выбоин, трещин и заусенцев на бойках молотков и кувалд;</w:t>
      </w:r>
    </w:p>
    <w:p w14:paraId="590D0E52" w14:textId="77777777" w:rsidR="007D5495" w:rsidRDefault="004E3C99">
      <w:pPr>
        <w:ind w:firstLine="709"/>
        <w:jc w:val="both"/>
      </w:pPr>
      <w:r>
        <w:t>- трещин на р</w:t>
      </w:r>
      <w:r>
        <w:t>укоятках напильников, отверток, пил, стамесок, молотков и кувалд;</w:t>
      </w:r>
    </w:p>
    <w:p w14:paraId="64EB3A86" w14:textId="77777777" w:rsidR="007D5495" w:rsidRDefault="004E3C99">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2F31259C" w14:textId="77777777" w:rsidR="007D5495" w:rsidRDefault="004E3C99">
      <w:pPr>
        <w:ind w:firstLine="709"/>
        <w:jc w:val="both"/>
      </w:pPr>
      <w:r>
        <w:t>- вмятин, зазубрин, за</w:t>
      </w:r>
      <w:r>
        <w:t>усенцев и окалины на поверхности металлических ручек клещей;</w:t>
      </w:r>
    </w:p>
    <w:p w14:paraId="0B7C9FFA" w14:textId="77777777" w:rsidR="007D5495" w:rsidRDefault="004E3C99">
      <w:pPr>
        <w:ind w:firstLine="709"/>
        <w:jc w:val="both"/>
      </w:pPr>
      <w:r>
        <w:t>- сколов на рабочих поверхностях и заусенцев на рукоятках гаечных ключей;</w:t>
      </w:r>
    </w:p>
    <w:p w14:paraId="4711E62E" w14:textId="77777777" w:rsidR="007D5495" w:rsidRDefault="004E3C99">
      <w:pPr>
        <w:ind w:firstLine="709"/>
        <w:jc w:val="both"/>
      </w:pPr>
      <w:r>
        <w:t>- забоин и заусенцев на рукоятке и накладных планках тисков;</w:t>
      </w:r>
    </w:p>
    <w:p w14:paraId="14B83A92" w14:textId="77777777" w:rsidR="007D5495" w:rsidRDefault="004E3C99">
      <w:pPr>
        <w:ind w:firstLine="709"/>
        <w:jc w:val="both"/>
      </w:pPr>
      <w:r>
        <w:t xml:space="preserve">- искривления отверток, выколоток, зубил, губок </w:t>
      </w:r>
      <w:r>
        <w:t>гаечных ключей;</w:t>
      </w:r>
    </w:p>
    <w:p w14:paraId="7AABADEE" w14:textId="77777777" w:rsidR="007D5495" w:rsidRDefault="004E3C99">
      <w:pPr>
        <w:ind w:firstLine="709"/>
        <w:jc w:val="both"/>
      </w:pPr>
      <w:r>
        <w:t>- забоин, вмятин, трещин и заусенцев на рабочих и крепежных поверхностях сменных головок и бит.</w:t>
      </w:r>
    </w:p>
    <w:p w14:paraId="273C7AD3" w14:textId="77777777" w:rsidR="007D5495" w:rsidRDefault="004E3C99">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5640B1C4" w14:textId="77777777" w:rsidR="007D5495" w:rsidRDefault="004E3C99">
      <w:pPr>
        <w:ind w:firstLine="709"/>
        <w:jc w:val="both"/>
      </w:pPr>
      <w:r>
        <w:t>При использовании гаечных</w:t>
      </w:r>
      <w:r>
        <w:t xml:space="preserve"> ключей запрещается:</w:t>
      </w:r>
    </w:p>
    <w:p w14:paraId="0AF08020" w14:textId="77777777" w:rsidR="007D5495" w:rsidRDefault="004E3C99">
      <w:pPr>
        <w:ind w:firstLine="709"/>
        <w:jc w:val="both"/>
      </w:pPr>
      <w:r>
        <w:t>- применение подкладок при зазоре между плоскостями губок гаечных ключей и головками болтов или гаек;</w:t>
      </w:r>
    </w:p>
    <w:p w14:paraId="47700FE2" w14:textId="77777777" w:rsidR="007D5495" w:rsidRDefault="004E3C99">
      <w:pPr>
        <w:ind w:firstLine="709"/>
        <w:jc w:val="both"/>
      </w:pPr>
      <w:r>
        <w:t>- пользование дополнительными рычагами для увеличения усилия затяжки.</w:t>
      </w:r>
    </w:p>
    <w:p w14:paraId="311E3D26" w14:textId="77777777" w:rsidR="007D5495" w:rsidRDefault="004E3C99">
      <w:pPr>
        <w:ind w:firstLine="709"/>
        <w:jc w:val="both"/>
      </w:pPr>
      <w:r>
        <w:t>В необходимых случаях должны применяться гаечные ключи с удлине</w:t>
      </w:r>
      <w:r>
        <w:t>нными ручками.</w:t>
      </w:r>
    </w:p>
    <w:p w14:paraId="701CB1CB" w14:textId="77777777" w:rsidR="007D5495" w:rsidRDefault="004E3C99">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w:t>
      </w:r>
      <w:r>
        <w:t xml:space="preserve">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17DDB488" w14:textId="77777777" w:rsidR="007D5495" w:rsidRDefault="004E3C99">
      <w:pPr>
        <w:ind w:firstLine="709"/>
        <w:jc w:val="both"/>
      </w:pPr>
      <w:r>
        <w:t>Инструмент и приспособления на р</w:t>
      </w:r>
      <w:r>
        <w:t>абочем месте должны располагаться таким образом, чтобы исключалась возможность их скатывания и падения.</w:t>
      </w:r>
    </w:p>
    <w:p w14:paraId="2F637B95" w14:textId="77777777" w:rsidR="007D5495" w:rsidRDefault="004E3C99">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w:t>
      </w:r>
      <w:r>
        <w:t>ы на высоте, а также открытых люков, колодцев запрещается.</w:t>
      </w:r>
    </w:p>
    <w:p w14:paraId="1688C31F" w14:textId="77777777" w:rsidR="007D5495" w:rsidRDefault="004E3C99">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17B23463" w14:textId="77777777" w:rsidR="00BA25D7" w:rsidRDefault="00BA25D7" w:rsidP="00A16EA9">
      <w:pPr>
        <w:pStyle w:val="Heading1"/>
        <w:rPr>
          <w:lang w:val="ru-RU"/>
        </w:rPr>
      </w:pPr>
    </w:p>
    <w:p w14:paraId="2A906F51" w14:textId="77777777" w:rsidR="00C84A76" w:rsidRPr="00BA25D7" w:rsidRDefault="00C84A76" w:rsidP="00A16EA9">
      <w:pPr>
        <w:pStyle w:val="Heading1"/>
        <w:rPr>
          <w:lang w:val="ru-RU"/>
        </w:rPr>
      </w:pPr>
      <w:bookmarkStart w:id="38" w:name="_Toc197554217"/>
      <w:r w:rsidRPr="00BA25D7">
        <w:rPr>
          <w:lang w:val="ru-RU"/>
        </w:rPr>
        <w:t xml:space="preserve">4.3.6 </w:t>
      </w:r>
      <w:r w:rsidR="00A16EA9" w:rsidRPr="00BA25D7">
        <w:rPr>
          <w:lang w:val="ru-RU"/>
        </w:rPr>
        <w:t>ТЕХНИКО-ЭКОНОМИЧЕСКИЕ ПОКАЗАТЕЛИ</w:t>
      </w:r>
      <w:bookmarkEnd w:id="38"/>
    </w:p>
    <w:p w14:paraId="020B367E" w14:textId="77777777" w:rsidR="007D5495" w:rsidRDefault="004E3C99">
      <w:pPr>
        <w:jc w:val="center"/>
      </w:pPr>
      <w:r>
        <w:t>Калькуляция затрат труда и машинного времени</w:t>
      </w:r>
    </w:p>
    <w:p w14:paraId="03363EDE" w14:textId="77777777" w:rsidR="007D5495" w:rsidRDefault="007D5495"/>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7D5495" w14:paraId="5E80808A" w14:textId="77777777">
        <w:trPr>
          <w:trHeight w:val="947"/>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167BE1" w14:textId="77777777" w:rsidR="007D5495" w:rsidRDefault="004E3C99">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9B3E2D" w14:textId="77777777" w:rsidR="007D5495" w:rsidRDefault="004E3C99">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AD1591" w14:textId="77777777" w:rsidR="007D5495" w:rsidRDefault="004E3C99">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2157FB" w14:textId="77777777" w:rsidR="007D5495" w:rsidRDefault="004E3C99">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391F37" w14:textId="77777777" w:rsidR="007D5495" w:rsidRDefault="004E3C99">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6F2B17" w14:textId="77777777" w:rsidR="007D5495" w:rsidRDefault="004E3C99">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D4EE58" w14:textId="77777777" w:rsidR="007D5495" w:rsidRDefault="004E3C99">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C86967" w14:textId="77777777" w:rsidR="007D5495" w:rsidRDefault="004E3C99">
            <w:pPr>
              <w:jc w:val="center"/>
            </w:pPr>
            <w:r>
              <w:rPr>
                <w:rFonts w:eastAsia="Times New Roman"/>
                <w:sz w:val="20"/>
              </w:rPr>
              <w:t xml:space="preserve">Затраты времени машин, </w:t>
            </w:r>
            <w:r>
              <w:rPr>
                <w:rFonts w:eastAsia="Times New Roman"/>
                <w:sz w:val="20"/>
              </w:rPr>
              <w:t>маш.-ч</w:t>
            </w:r>
          </w:p>
        </w:tc>
      </w:tr>
      <w:tr w:rsidR="007D5495" w14:paraId="0832D615"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D00C2C" w14:textId="77777777" w:rsidR="007D5495" w:rsidRDefault="004E3C99">
            <w:pPr>
              <w:jc w:val="center"/>
            </w:pPr>
            <w:r>
              <w:rPr>
                <w:rFonts w:eastAsia="Times New Roman"/>
                <w:sz w:val="20"/>
              </w:rPr>
              <w:t>20-06-019-01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6FA5E4" w14:textId="77777777" w:rsidR="007D5495" w:rsidRDefault="004E3C99">
            <w:r>
              <w:rPr>
                <w:rFonts w:eastAsia="Times New Roman"/>
                <w:sz w:val="20"/>
              </w:rPr>
              <w:t>Установка внешнего блока мульти сплит-системы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3BCE43" w14:textId="77777777" w:rsidR="007D5495" w:rsidRDefault="004E3C99">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648DD1" w14:textId="77777777" w:rsidR="007D5495" w:rsidRDefault="004E3C99">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A166F4" w14:textId="77777777" w:rsidR="007D5495" w:rsidRDefault="004E3C99">
            <w:pPr>
              <w:jc w:val="center"/>
            </w:pPr>
            <w:r>
              <w:rPr>
                <w:rFonts w:eastAsia="Times New Roman"/>
                <w:sz w:val="20"/>
              </w:rPr>
              <w:t>1,19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F79912" w14:textId="77777777" w:rsidR="007D5495" w:rsidRDefault="004E3C99">
            <w:pPr>
              <w:jc w:val="center"/>
            </w:pPr>
            <w:r>
              <w:rPr>
                <w:rFonts w:eastAsia="Times New Roman"/>
                <w:sz w:val="20"/>
              </w:rPr>
              <w:t>-</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B8401A" w14:textId="77777777" w:rsidR="007D5495" w:rsidRDefault="004E3C99">
            <w:pPr>
              <w:jc w:val="center"/>
            </w:pPr>
            <w:r>
              <w:rPr>
                <w:rFonts w:eastAsia="Times New Roman"/>
                <w:sz w:val="20"/>
              </w:rPr>
              <w:t>1,19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7FE2F7" w14:textId="77777777" w:rsidR="007D5495" w:rsidRDefault="004E3C99">
            <w:pPr>
              <w:jc w:val="center"/>
            </w:pPr>
            <w:r>
              <w:rPr>
                <w:rFonts w:eastAsia="Times New Roman"/>
                <w:sz w:val="20"/>
              </w:rPr>
              <w:t>-</w:t>
            </w:r>
          </w:p>
        </w:tc>
      </w:tr>
    </w:tbl>
    <w:p w14:paraId="214B8786" w14:textId="77777777" w:rsidR="007D5495" w:rsidRDefault="004E3C99">
      <w:pPr>
        <w:ind w:firstLine="709"/>
        <w:jc w:val="both"/>
      </w:pPr>
      <w:r>
        <w:t>Значения затрат труда рабочих (чел.-ч) и затрат времени машин (маш.-ч) в таблице рассчитаны на объем работ 1 шт.</w:t>
      </w:r>
    </w:p>
    <w:p w14:paraId="699AD361" w14:textId="77777777" w:rsidR="00F71905" w:rsidRPr="00BA25D7" w:rsidRDefault="00C84A76" w:rsidP="00F71905">
      <w:pPr>
        <w:pStyle w:val="Heading1"/>
        <w:rPr>
          <w:lang w:val="ru-RU"/>
        </w:rPr>
      </w:pPr>
      <w:r w:rsidRPr="00BA25D7">
        <w:rPr>
          <w:lang w:val="ru-RU"/>
        </w:rPr>
        <w:br w:type="page"/>
      </w:r>
      <w:bookmarkStart w:id="39" w:name="_Toc197554218"/>
      <w:r w:rsidR="00F71905" w:rsidRPr="00BA25D7">
        <w:rPr>
          <w:lang w:val="ru-RU"/>
        </w:rPr>
        <w:lastRenderedPageBreak/>
        <w:t>4.4 ПОЖАРНАЯ БЕЗОПАСНОСТЬ</w:t>
      </w:r>
      <w:bookmarkEnd w:id="39"/>
    </w:p>
    <w:p w14:paraId="73AC16D0"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2BF41CF4"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4F078BFD"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6F925075"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5B2599C1"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4C8867B1"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27FEBE54"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72D86BDD"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73AEE4D5"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78DC0C8"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342986CF"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382577FC" w14:textId="77777777" w:rsidR="00F71905" w:rsidRDefault="00F71905" w:rsidP="00F71905">
      <w:pPr>
        <w:ind w:firstLine="709"/>
        <w:jc w:val="both"/>
      </w:pPr>
      <w:r w:rsidRPr="00E542BC">
        <w:t>Перечень средств пожаротушения строительной площадки:</w:t>
      </w:r>
    </w:p>
    <w:p w14:paraId="1078CEA6" w14:textId="77777777" w:rsidR="00F71905" w:rsidRDefault="00F71905" w:rsidP="00F71905">
      <w:pPr>
        <w:ind w:firstLine="709"/>
        <w:jc w:val="both"/>
      </w:pPr>
      <w:r w:rsidRPr="00E542BC">
        <w:t>− Кошма войлочная или асбестовое полотно размером 2,00×1,50 м;</w:t>
      </w:r>
    </w:p>
    <w:p w14:paraId="059C7074" w14:textId="77777777" w:rsidR="00F71905" w:rsidRDefault="00F71905" w:rsidP="00F71905">
      <w:pPr>
        <w:ind w:firstLine="709"/>
        <w:jc w:val="both"/>
      </w:pPr>
      <w:r w:rsidRPr="00E542BC">
        <w:t>− Огнетушители ОУ 8 или ОУБ 7, ОП 10 или ОП 50;</w:t>
      </w:r>
    </w:p>
    <w:p w14:paraId="5D92C3D1"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626F132C" w14:textId="77777777" w:rsidR="00F71905" w:rsidRDefault="00F71905" w:rsidP="00F71905">
      <w:pPr>
        <w:ind w:firstLine="709"/>
        <w:jc w:val="both"/>
      </w:pPr>
      <w:r w:rsidRPr="00E542BC">
        <w:t>− Ведро конусное;</w:t>
      </w:r>
    </w:p>
    <w:p w14:paraId="5A3F6E8D" w14:textId="77777777" w:rsidR="00F71905" w:rsidRDefault="00F71905" w:rsidP="00F71905">
      <w:pPr>
        <w:ind w:firstLine="709"/>
        <w:jc w:val="both"/>
      </w:pPr>
      <w:r w:rsidRPr="00E542BC">
        <w:t xml:space="preserve">− Лопата; </w:t>
      </w:r>
    </w:p>
    <w:p w14:paraId="4E8102D2" w14:textId="77777777" w:rsidR="00F71905" w:rsidRDefault="00F71905" w:rsidP="00F71905">
      <w:pPr>
        <w:ind w:firstLine="709"/>
        <w:jc w:val="both"/>
      </w:pPr>
      <w:r w:rsidRPr="00E542BC">
        <w:t>− Топор;</w:t>
      </w:r>
    </w:p>
    <w:p w14:paraId="465605D6" w14:textId="77777777" w:rsidR="00F71905" w:rsidRDefault="00F71905" w:rsidP="00F71905">
      <w:pPr>
        <w:ind w:firstLine="709"/>
        <w:jc w:val="both"/>
      </w:pPr>
      <w:r w:rsidRPr="00E542BC">
        <w:t>− Багор / пожарный лом.</w:t>
      </w:r>
    </w:p>
    <w:p w14:paraId="6D2AAA85"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18DCB0F9"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657DEF49"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2B51B184"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7813E14D" w14:textId="77777777" w:rsidR="00F71905" w:rsidRDefault="00F71905" w:rsidP="00F71905">
      <w:pPr>
        <w:ind w:firstLine="709"/>
        <w:jc w:val="both"/>
      </w:pPr>
      <w:r w:rsidRPr="00E542BC">
        <w:t>− разводить костры, применять открытый огонь;</w:t>
      </w:r>
    </w:p>
    <w:p w14:paraId="2DB74AB3"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6BB97517"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44CDD8CF" w14:textId="77777777" w:rsidR="00F71905" w:rsidRDefault="00F71905" w:rsidP="00F71905">
      <w:pPr>
        <w:ind w:firstLine="709"/>
        <w:jc w:val="both"/>
      </w:pPr>
      <w:r w:rsidRPr="00E542BC">
        <w:t>− применять нестандартные (самодельные) нагревательные приборы;</w:t>
      </w:r>
    </w:p>
    <w:p w14:paraId="280354F1"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22DE6FEE"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4A78B0C9" w14:textId="77777777" w:rsidR="00F71905" w:rsidRDefault="00F71905" w:rsidP="00F71905">
      <w:pPr>
        <w:ind w:firstLine="709"/>
        <w:jc w:val="both"/>
      </w:pPr>
      <w:r w:rsidRPr="00E542BC">
        <w:t>− применять самодельные плавкие вставки;</w:t>
      </w:r>
    </w:p>
    <w:p w14:paraId="1322F91F" w14:textId="77777777" w:rsidR="00F71905" w:rsidRDefault="00F71905" w:rsidP="00F71905">
      <w:pPr>
        <w:ind w:firstLine="709"/>
        <w:jc w:val="both"/>
      </w:pPr>
      <w:r w:rsidRPr="00E542BC">
        <w:t>− эксплуатировать электронагреватели с неисправными элементами;</w:t>
      </w:r>
    </w:p>
    <w:p w14:paraId="3FBBD588"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23FB8FE2" w14:textId="77777777" w:rsidR="00F71905" w:rsidRDefault="00F71905" w:rsidP="00F71905">
      <w:pPr>
        <w:ind w:firstLine="709"/>
        <w:jc w:val="both"/>
      </w:pPr>
      <w:r w:rsidRPr="00E542BC">
        <w:t>− применять для освещения свечи и другие источники открытого огня;</w:t>
      </w:r>
    </w:p>
    <w:p w14:paraId="04CBA3E7"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135B7D62"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37E5CF60"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06516740"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7BF2BFC3"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2AB3A0EA"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4830FB43"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1A241368"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75093CFE"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7E75CFA9"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08AC7C1C"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5C21FF6F"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1F51272F"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758F218"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7A4C4926"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5B9F2D1D"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0492AA8C"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09A57DC0"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2CD5EDC4"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260F48D4" w14:textId="77777777" w:rsidR="00F71905" w:rsidRDefault="00F71905" w:rsidP="00F71905">
      <w:pPr>
        <w:ind w:firstLine="709"/>
        <w:jc w:val="both"/>
      </w:pPr>
      <w:r w:rsidRPr="00E542BC">
        <w:t>− прекратить все работы, кроме работ по предотвращению пожара;</w:t>
      </w:r>
    </w:p>
    <w:p w14:paraId="3369B193" w14:textId="77777777" w:rsidR="00F71905" w:rsidRDefault="00F71905" w:rsidP="00F71905">
      <w:pPr>
        <w:ind w:firstLine="709"/>
        <w:jc w:val="both"/>
      </w:pPr>
      <w:r w:rsidRPr="00E542BC">
        <w:t>− в случае угрозы жизни людей организовать их спасение;</w:t>
      </w:r>
    </w:p>
    <w:p w14:paraId="78CE35F5"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19F8E4E1"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7C713C5D"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1F25B792" w14:textId="77777777" w:rsidR="00F71905" w:rsidRDefault="00F71905" w:rsidP="00F71905">
      <w:pPr>
        <w:ind w:firstLine="709"/>
        <w:jc w:val="both"/>
      </w:pPr>
      <w:r w:rsidRPr="00E542BC">
        <w:lastRenderedPageBreak/>
        <w:t>− организовать встречу пожарной охраны.</w:t>
      </w:r>
    </w:p>
    <w:p w14:paraId="05001237"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6EC787F7"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77B81393"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6BD3F08D"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3CC03EB2" w14:textId="77777777" w:rsidR="00C84A76" w:rsidRDefault="00C84A76" w:rsidP="00C84A76">
      <w:pPr>
        <w:ind w:firstLine="709"/>
        <w:jc w:val="both"/>
      </w:pPr>
    </w:p>
    <w:p w14:paraId="3631F4AD" w14:textId="77777777" w:rsidR="00F71905" w:rsidRPr="00BA25D7" w:rsidRDefault="00F71905" w:rsidP="00F71905"/>
    <w:p w14:paraId="35846BA9" w14:textId="77777777" w:rsidR="00F71905" w:rsidRPr="009508F3" w:rsidRDefault="00F71905" w:rsidP="00F71905">
      <w:pPr>
        <w:pStyle w:val="Heading1"/>
        <w:rPr>
          <w:lang w:val="ru-RU"/>
        </w:rPr>
      </w:pPr>
      <w:bookmarkStart w:id="40" w:name="_Toc197554219"/>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342311EE"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4073A1A4"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2F0CE3AD"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1C87282F"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081D5FBB" w14:textId="77777777" w:rsidR="00F71905" w:rsidRDefault="00F71905" w:rsidP="00F71905">
      <w:pPr>
        <w:ind w:firstLine="709"/>
        <w:jc w:val="both"/>
      </w:pPr>
      <w:r w:rsidRPr="00E542BC">
        <w:t>− других действующих законодательных документов.</w:t>
      </w:r>
    </w:p>
    <w:p w14:paraId="69EE3570"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728505D7" w14:textId="77777777" w:rsidR="00F71905" w:rsidRDefault="00F71905" w:rsidP="00F71905">
      <w:pPr>
        <w:ind w:firstLine="709"/>
        <w:jc w:val="both"/>
      </w:pPr>
      <w:r w:rsidRPr="00E542BC">
        <w:t>При производстве работ не допускается:</w:t>
      </w:r>
    </w:p>
    <w:p w14:paraId="743E087B" w14:textId="77777777" w:rsidR="00F71905" w:rsidRDefault="00F71905" w:rsidP="00F71905">
      <w:pPr>
        <w:ind w:firstLine="709"/>
        <w:jc w:val="both"/>
      </w:pPr>
      <w:r w:rsidRPr="00E542BC">
        <w:t>− сжигание отходов на территории стройплощадки;</w:t>
      </w:r>
    </w:p>
    <w:p w14:paraId="0AD84ECC"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2753A22E"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4E818FC8"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5B75DA06"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533A075F"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7439B6A1"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652026A3" w14:textId="77777777" w:rsidR="00F71905" w:rsidRDefault="00F71905" w:rsidP="00F71905">
      <w:pPr>
        <w:ind w:firstLine="709"/>
        <w:jc w:val="both"/>
      </w:pPr>
    </w:p>
    <w:p w14:paraId="1D7727A3"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7F386BAE"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3287FFC0" w14:textId="77777777" w:rsidR="00F71905" w:rsidRDefault="00F71905" w:rsidP="00F71905">
      <w:pPr>
        <w:ind w:firstLine="709"/>
        <w:jc w:val="both"/>
      </w:pPr>
    </w:p>
    <w:p w14:paraId="266B473D"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7C98A481"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06EBF5A8"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253BED33" w14:textId="77777777" w:rsidR="00F71905" w:rsidRDefault="00F71905" w:rsidP="00F71905">
      <w:pPr>
        <w:ind w:firstLine="709"/>
        <w:jc w:val="both"/>
      </w:pPr>
      <w:r w:rsidRPr="00E542BC">
        <w:t>− вывоз по мере образования тары и упаковки;</w:t>
      </w:r>
    </w:p>
    <w:p w14:paraId="070775BA"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443C1CE3"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512D12C5"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4935F565"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3613F7C3"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3714C609"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32FE2B13"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5BC74FA4" w14:textId="77777777" w:rsidR="00C84A76" w:rsidRDefault="00C84A76" w:rsidP="00C84A76">
      <w:pPr>
        <w:ind w:firstLine="709"/>
        <w:jc w:val="both"/>
      </w:pPr>
    </w:p>
    <w:p w14:paraId="08473B52" w14:textId="77777777" w:rsidR="00460D75" w:rsidRPr="00F71905" w:rsidRDefault="00460D75" w:rsidP="009508F3">
      <w:pPr>
        <w:ind w:firstLine="709"/>
        <w:jc w:val="both"/>
      </w:pPr>
    </w:p>
    <w:sectPr w:rsidR="00460D75" w:rsidRPr="00F71905" w:rsidSect="00B1337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2E81" w14:textId="77777777" w:rsidR="00C82252" w:rsidRDefault="00C82252" w:rsidP="0030291C">
      <w:r>
        <w:separator/>
      </w:r>
    </w:p>
  </w:endnote>
  <w:endnote w:type="continuationSeparator" w:id="0">
    <w:p w14:paraId="2EFED20F"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1BC4"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892A"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F4E9"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EE7B" w14:textId="77777777" w:rsidR="00C82252" w:rsidRDefault="00C82252" w:rsidP="0030291C">
      <w:r>
        <w:separator/>
      </w:r>
    </w:p>
  </w:footnote>
  <w:footnote w:type="continuationSeparator" w:id="0">
    <w:p w14:paraId="7E255F9F"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75DA"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86B8" w14:textId="77777777" w:rsidR="00F575A9" w:rsidRDefault="004E3C99">
    <w:pPr>
      <w:pStyle w:val="Header"/>
    </w:pPr>
    <w:r>
      <w:rPr>
        <w:noProof/>
      </w:rPr>
      <w:pict w14:anchorId="68804C2A">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41E7876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2310E30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572BE390"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4B44D4B0"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6226992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1332D78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4A7626CA"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6E50512A" w14:textId="77777777" w:rsidR="00F575A9" w:rsidRPr="00652C52" w:rsidRDefault="00F575A9" w:rsidP="00212D4A">
                  <w:pPr>
                    <w:jc w:val="center"/>
                    <w:rPr>
                      <w:sz w:val="28"/>
                      <w:lang w:val="en-US"/>
                    </w:rPr>
                  </w:pPr>
                </w:p>
                <w:p w14:paraId="1A46B504" w14:textId="77777777" w:rsidR="00F575A9" w:rsidRPr="00652C52" w:rsidRDefault="00F575A9" w:rsidP="001260B4">
                  <w:pPr>
                    <w:jc w:val="center"/>
                  </w:pPr>
                </w:p>
                <w:p w14:paraId="259B1E91"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7F19" w14:textId="77777777" w:rsidR="00F575A9" w:rsidRDefault="004E3C99">
    <w:pPr>
      <w:pStyle w:val="Header"/>
    </w:pPr>
    <w:r>
      <w:rPr>
        <w:noProof/>
      </w:rPr>
      <w:pict w14:anchorId="1CF6C4C5">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754"/>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3C99"/>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495"/>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AC033EB"/>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6955</Words>
  <Characters>39644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46506</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2025-05-08T06:49:00Z</cp:lastPrinted>
  <dcterms:created xsi:type="dcterms:W3CDTF">2025-05-08T06:49:00Z</dcterms:created>
  <dcterms:modified xsi:type="dcterms:W3CDTF">2025-05-08T06:49:00Z</dcterms:modified>
</cp:coreProperties>
</file>